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91EF5" w14:textId="77777777" w:rsidR="00AB280B" w:rsidRPr="00AB280B" w:rsidRDefault="00AB280B" w:rsidP="00AB280B">
      <w:pPr>
        <w:widowControl w:val="0"/>
        <w:suppressLineNumbers/>
        <w:suppressAutoHyphens/>
        <w:autoSpaceDN w:val="0"/>
        <w:spacing w:after="0" w:line="276" w:lineRule="auto"/>
        <w:ind w:left="5664" w:firstLine="708"/>
        <w:textAlignment w:val="baseline"/>
        <w:rPr>
          <w:rFonts w:ascii="Times New Roman" w:eastAsia="Arial Unicode MS" w:hAnsi="Times New Roman" w:cs="Tahoma"/>
          <w:kern w:val="3"/>
          <w:sz w:val="22"/>
          <w:szCs w:val="22"/>
          <w:lang w:eastAsia="pl-PL"/>
          <w14:ligatures w14:val="none"/>
        </w:rPr>
      </w:pPr>
      <w:r w:rsidRPr="00AB280B">
        <w:rPr>
          <w:rFonts w:ascii="Times New Roman" w:eastAsia="Arial Unicode MS" w:hAnsi="Times New Roman" w:cs="Tahoma"/>
          <w:kern w:val="3"/>
          <w:sz w:val="22"/>
          <w:szCs w:val="22"/>
          <w:lang w:eastAsia="pl-PL"/>
          <w14:ligatures w14:val="none"/>
        </w:rPr>
        <w:t>Załącznik Nr 4</w:t>
      </w:r>
    </w:p>
    <w:p w14:paraId="62A5653C" w14:textId="39F8C39E" w:rsidR="00AB280B" w:rsidRPr="00AB280B" w:rsidRDefault="00AB280B" w:rsidP="00AB280B">
      <w:pPr>
        <w:widowControl w:val="0"/>
        <w:suppressLineNumbers/>
        <w:suppressAutoHyphens/>
        <w:autoSpaceDN w:val="0"/>
        <w:spacing w:after="0" w:line="276" w:lineRule="auto"/>
        <w:textAlignment w:val="baseline"/>
        <w:rPr>
          <w:rFonts w:ascii="Times New Roman" w:eastAsia="Arial Unicode MS" w:hAnsi="Times New Roman" w:cs="Tahoma"/>
          <w:kern w:val="3"/>
          <w:sz w:val="22"/>
          <w:szCs w:val="22"/>
          <w:lang w:eastAsia="pl-PL"/>
          <w14:ligatures w14:val="none"/>
        </w:rPr>
      </w:pPr>
      <w:r w:rsidRPr="00AB280B">
        <w:rPr>
          <w:rFonts w:ascii="Times New Roman" w:eastAsia="Arial Unicode MS" w:hAnsi="Times New Roman" w:cs="Tahoma"/>
          <w:kern w:val="3"/>
          <w:sz w:val="22"/>
          <w:szCs w:val="22"/>
          <w:lang w:eastAsia="pl-PL"/>
          <w14:ligatures w14:val="none"/>
        </w:rPr>
        <w:tab/>
      </w:r>
      <w:r w:rsidRPr="00AB280B">
        <w:rPr>
          <w:rFonts w:ascii="Times New Roman" w:eastAsia="Arial Unicode MS" w:hAnsi="Times New Roman" w:cs="Tahoma"/>
          <w:kern w:val="3"/>
          <w:sz w:val="22"/>
          <w:szCs w:val="22"/>
          <w:lang w:eastAsia="pl-PL"/>
          <w14:ligatures w14:val="none"/>
        </w:rPr>
        <w:tab/>
      </w:r>
      <w:r w:rsidRPr="00AB280B">
        <w:rPr>
          <w:rFonts w:ascii="Times New Roman" w:eastAsia="Arial Unicode MS" w:hAnsi="Times New Roman" w:cs="Tahoma"/>
          <w:kern w:val="3"/>
          <w:sz w:val="22"/>
          <w:szCs w:val="22"/>
          <w:lang w:eastAsia="pl-PL"/>
          <w14:ligatures w14:val="none"/>
        </w:rPr>
        <w:tab/>
      </w:r>
      <w:r w:rsidRPr="00AB280B">
        <w:rPr>
          <w:rFonts w:ascii="Times New Roman" w:eastAsia="Arial Unicode MS" w:hAnsi="Times New Roman" w:cs="Tahoma"/>
          <w:kern w:val="3"/>
          <w:sz w:val="22"/>
          <w:szCs w:val="22"/>
          <w:lang w:eastAsia="pl-PL"/>
          <w14:ligatures w14:val="none"/>
        </w:rPr>
        <w:tab/>
      </w:r>
      <w:r w:rsidRPr="00AB280B">
        <w:rPr>
          <w:rFonts w:ascii="Times New Roman" w:eastAsia="Arial Unicode MS" w:hAnsi="Times New Roman" w:cs="Tahoma"/>
          <w:kern w:val="3"/>
          <w:sz w:val="22"/>
          <w:szCs w:val="22"/>
          <w:lang w:eastAsia="pl-PL"/>
          <w14:ligatures w14:val="none"/>
        </w:rPr>
        <w:tab/>
      </w:r>
      <w:r w:rsidRPr="00AB280B">
        <w:rPr>
          <w:rFonts w:ascii="Times New Roman" w:eastAsia="Arial Unicode MS" w:hAnsi="Times New Roman" w:cs="Tahoma"/>
          <w:kern w:val="3"/>
          <w:sz w:val="22"/>
          <w:szCs w:val="22"/>
          <w:lang w:eastAsia="pl-PL"/>
          <w14:ligatures w14:val="none"/>
        </w:rPr>
        <w:tab/>
      </w:r>
      <w:r w:rsidRPr="00AB280B">
        <w:rPr>
          <w:rFonts w:ascii="Times New Roman" w:eastAsia="Arial Unicode MS" w:hAnsi="Times New Roman" w:cs="Tahoma"/>
          <w:kern w:val="3"/>
          <w:sz w:val="22"/>
          <w:szCs w:val="22"/>
          <w:lang w:eastAsia="pl-PL"/>
          <w14:ligatures w14:val="none"/>
        </w:rPr>
        <w:tab/>
      </w:r>
      <w:r w:rsidRPr="00AB280B">
        <w:rPr>
          <w:rFonts w:ascii="Times New Roman" w:eastAsia="Arial Unicode MS" w:hAnsi="Times New Roman" w:cs="Tahoma"/>
          <w:kern w:val="3"/>
          <w:sz w:val="22"/>
          <w:szCs w:val="22"/>
          <w:lang w:eastAsia="pl-PL"/>
          <w14:ligatures w14:val="none"/>
        </w:rPr>
        <w:tab/>
      </w:r>
      <w:r w:rsidRPr="00AB280B">
        <w:rPr>
          <w:rFonts w:ascii="Times New Roman" w:eastAsia="Arial Unicode MS" w:hAnsi="Times New Roman" w:cs="Tahoma"/>
          <w:kern w:val="3"/>
          <w:sz w:val="22"/>
          <w:szCs w:val="22"/>
          <w:lang w:eastAsia="pl-PL"/>
          <w14:ligatures w14:val="none"/>
        </w:rPr>
        <w:tab/>
        <w:t xml:space="preserve">do Zarządzenia Nr </w:t>
      </w:r>
      <w:r w:rsidR="009A60DC">
        <w:rPr>
          <w:rFonts w:ascii="Times New Roman" w:eastAsia="Arial Unicode MS" w:hAnsi="Times New Roman" w:cs="Tahoma"/>
          <w:kern w:val="3"/>
          <w:sz w:val="22"/>
          <w:szCs w:val="22"/>
          <w:lang w:eastAsia="pl-PL"/>
          <w14:ligatures w14:val="none"/>
        </w:rPr>
        <w:t>4</w:t>
      </w:r>
      <w:r w:rsidRPr="00AB280B">
        <w:rPr>
          <w:rFonts w:ascii="Times New Roman" w:eastAsia="Arial Unicode MS" w:hAnsi="Times New Roman" w:cs="Tahoma"/>
          <w:kern w:val="3"/>
          <w:sz w:val="22"/>
          <w:szCs w:val="22"/>
          <w:lang w:eastAsia="pl-PL"/>
          <w14:ligatures w14:val="none"/>
        </w:rPr>
        <w:t>/202</w:t>
      </w:r>
      <w:r w:rsidR="00E10325">
        <w:rPr>
          <w:rFonts w:ascii="Times New Roman" w:eastAsia="Arial Unicode MS" w:hAnsi="Times New Roman" w:cs="Tahoma"/>
          <w:kern w:val="3"/>
          <w:sz w:val="22"/>
          <w:szCs w:val="22"/>
          <w:lang w:eastAsia="pl-PL"/>
          <w14:ligatures w14:val="none"/>
        </w:rPr>
        <w:t>6</w:t>
      </w:r>
    </w:p>
    <w:p w14:paraId="7E298C87" w14:textId="77777777" w:rsidR="00AB280B" w:rsidRPr="00AB280B" w:rsidRDefault="00AB280B" w:rsidP="00AB280B">
      <w:pPr>
        <w:widowControl w:val="0"/>
        <w:suppressLineNumbers/>
        <w:suppressAutoHyphens/>
        <w:autoSpaceDN w:val="0"/>
        <w:spacing w:after="0" w:line="276" w:lineRule="auto"/>
        <w:textAlignment w:val="baseline"/>
        <w:rPr>
          <w:rFonts w:ascii="Times New Roman" w:eastAsia="Arial Unicode MS" w:hAnsi="Times New Roman" w:cs="Tahoma"/>
          <w:kern w:val="3"/>
          <w:sz w:val="22"/>
          <w:szCs w:val="22"/>
          <w:lang w:eastAsia="pl-PL"/>
          <w14:ligatures w14:val="none"/>
        </w:rPr>
      </w:pPr>
      <w:r w:rsidRPr="00AB280B">
        <w:rPr>
          <w:rFonts w:ascii="Times New Roman" w:eastAsia="Arial Unicode MS" w:hAnsi="Times New Roman" w:cs="Tahoma"/>
          <w:kern w:val="3"/>
          <w:sz w:val="22"/>
          <w:szCs w:val="22"/>
          <w:lang w:eastAsia="pl-PL"/>
          <w14:ligatures w14:val="none"/>
        </w:rPr>
        <w:tab/>
      </w:r>
      <w:r w:rsidRPr="00AB280B">
        <w:rPr>
          <w:rFonts w:ascii="Times New Roman" w:eastAsia="Arial Unicode MS" w:hAnsi="Times New Roman" w:cs="Tahoma"/>
          <w:kern w:val="3"/>
          <w:sz w:val="22"/>
          <w:szCs w:val="22"/>
          <w:lang w:eastAsia="pl-PL"/>
          <w14:ligatures w14:val="none"/>
        </w:rPr>
        <w:tab/>
      </w:r>
      <w:r w:rsidRPr="00AB280B">
        <w:rPr>
          <w:rFonts w:ascii="Times New Roman" w:eastAsia="Arial Unicode MS" w:hAnsi="Times New Roman" w:cs="Tahoma"/>
          <w:kern w:val="3"/>
          <w:sz w:val="22"/>
          <w:szCs w:val="22"/>
          <w:lang w:eastAsia="pl-PL"/>
          <w14:ligatures w14:val="none"/>
        </w:rPr>
        <w:tab/>
      </w:r>
      <w:r w:rsidRPr="00AB280B">
        <w:rPr>
          <w:rFonts w:ascii="Times New Roman" w:eastAsia="Arial Unicode MS" w:hAnsi="Times New Roman" w:cs="Tahoma"/>
          <w:kern w:val="3"/>
          <w:sz w:val="22"/>
          <w:szCs w:val="22"/>
          <w:lang w:eastAsia="pl-PL"/>
          <w14:ligatures w14:val="none"/>
        </w:rPr>
        <w:tab/>
      </w:r>
      <w:r w:rsidRPr="00AB280B">
        <w:rPr>
          <w:rFonts w:ascii="Times New Roman" w:eastAsia="Arial Unicode MS" w:hAnsi="Times New Roman" w:cs="Tahoma"/>
          <w:kern w:val="3"/>
          <w:sz w:val="22"/>
          <w:szCs w:val="22"/>
          <w:lang w:eastAsia="pl-PL"/>
          <w14:ligatures w14:val="none"/>
        </w:rPr>
        <w:tab/>
      </w:r>
      <w:r w:rsidRPr="00AB280B">
        <w:rPr>
          <w:rFonts w:ascii="Times New Roman" w:eastAsia="Arial Unicode MS" w:hAnsi="Times New Roman" w:cs="Tahoma"/>
          <w:kern w:val="3"/>
          <w:sz w:val="22"/>
          <w:szCs w:val="22"/>
          <w:lang w:eastAsia="pl-PL"/>
          <w14:ligatures w14:val="none"/>
        </w:rPr>
        <w:tab/>
      </w:r>
      <w:r w:rsidRPr="00AB280B">
        <w:rPr>
          <w:rFonts w:ascii="Times New Roman" w:eastAsia="Arial Unicode MS" w:hAnsi="Times New Roman" w:cs="Tahoma"/>
          <w:kern w:val="3"/>
          <w:sz w:val="22"/>
          <w:szCs w:val="22"/>
          <w:lang w:eastAsia="pl-PL"/>
          <w14:ligatures w14:val="none"/>
        </w:rPr>
        <w:tab/>
      </w:r>
      <w:r w:rsidRPr="00AB280B">
        <w:rPr>
          <w:rFonts w:ascii="Times New Roman" w:eastAsia="Arial Unicode MS" w:hAnsi="Times New Roman" w:cs="Tahoma"/>
          <w:kern w:val="3"/>
          <w:sz w:val="22"/>
          <w:szCs w:val="22"/>
          <w:lang w:eastAsia="pl-PL"/>
          <w14:ligatures w14:val="none"/>
        </w:rPr>
        <w:tab/>
      </w:r>
      <w:r w:rsidRPr="00AB280B">
        <w:rPr>
          <w:rFonts w:ascii="Times New Roman" w:eastAsia="Arial Unicode MS" w:hAnsi="Times New Roman" w:cs="Tahoma"/>
          <w:kern w:val="3"/>
          <w:sz w:val="22"/>
          <w:szCs w:val="22"/>
          <w:lang w:eastAsia="pl-PL"/>
          <w14:ligatures w14:val="none"/>
        </w:rPr>
        <w:tab/>
        <w:t>Wójta Gminy Wilczęta</w:t>
      </w:r>
    </w:p>
    <w:p w14:paraId="1B01202A" w14:textId="01AA01CA" w:rsidR="00AB280B" w:rsidRPr="00AB280B" w:rsidRDefault="00AB280B" w:rsidP="00AB280B">
      <w:pPr>
        <w:widowControl w:val="0"/>
        <w:suppressLineNumbers/>
        <w:suppressAutoHyphens/>
        <w:autoSpaceDN w:val="0"/>
        <w:spacing w:after="0" w:line="276" w:lineRule="auto"/>
        <w:textAlignment w:val="baseline"/>
        <w:rPr>
          <w:rFonts w:ascii="Times New Roman" w:eastAsia="Arial Unicode MS" w:hAnsi="Times New Roman" w:cs="Tahoma"/>
          <w:kern w:val="3"/>
          <w:sz w:val="22"/>
          <w:szCs w:val="22"/>
          <w:lang w:eastAsia="pl-PL"/>
          <w14:ligatures w14:val="none"/>
        </w:rPr>
      </w:pPr>
      <w:r w:rsidRPr="00AB280B">
        <w:rPr>
          <w:rFonts w:ascii="Times New Roman" w:eastAsia="Arial Unicode MS" w:hAnsi="Times New Roman" w:cs="Tahoma"/>
          <w:kern w:val="3"/>
          <w:sz w:val="22"/>
          <w:szCs w:val="22"/>
          <w:lang w:eastAsia="pl-PL"/>
          <w14:ligatures w14:val="none"/>
        </w:rPr>
        <w:tab/>
      </w:r>
      <w:r w:rsidRPr="00AB280B">
        <w:rPr>
          <w:rFonts w:ascii="Times New Roman" w:eastAsia="Arial Unicode MS" w:hAnsi="Times New Roman" w:cs="Tahoma"/>
          <w:kern w:val="3"/>
          <w:sz w:val="22"/>
          <w:szCs w:val="22"/>
          <w:lang w:eastAsia="pl-PL"/>
          <w14:ligatures w14:val="none"/>
        </w:rPr>
        <w:tab/>
      </w:r>
      <w:r w:rsidRPr="00AB280B">
        <w:rPr>
          <w:rFonts w:ascii="Times New Roman" w:eastAsia="Arial Unicode MS" w:hAnsi="Times New Roman" w:cs="Tahoma"/>
          <w:kern w:val="3"/>
          <w:sz w:val="22"/>
          <w:szCs w:val="22"/>
          <w:lang w:eastAsia="pl-PL"/>
          <w14:ligatures w14:val="none"/>
        </w:rPr>
        <w:tab/>
      </w:r>
      <w:r w:rsidRPr="00AB280B">
        <w:rPr>
          <w:rFonts w:ascii="Times New Roman" w:eastAsia="Arial Unicode MS" w:hAnsi="Times New Roman" w:cs="Tahoma"/>
          <w:kern w:val="3"/>
          <w:sz w:val="22"/>
          <w:szCs w:val="22"/>
          <w:lang w:eastAsia="pl-PL"/>
          <w14:ligatures w14:val="none"/>
        </w:rPr>
        <w:tab/>
      </w:r>
      <w:r w:rsidRPr="00AB280B">
        <w:rPr>
          <w:rFonts w:ascii="Times New Roman" w:eastAsia="Arial Unicode MS" w:hAnsi="Times New Roman" w:cs="Tahoma"/>
          <w:kern w:val="3"/>
          <w:sz w:val="22"/>
          <w:szCs w:val="22"/>
          <w:lang w:eastAsia="pl-PL"/>
          <w14:ligatures w14:val="none"/>
        </w:rPr>
        <w:tab/>
      </w:r>
      <w:r w:rsidRPr="00AB280B">
        <w:rPr>
          <w:rFonts w:ascii="Times New Roman" w:eastAsia="Arial Unicode MS" w:hAnsi="Times New Roman" w:cs="Tahoma"/>
          <w:kern w:val="3"/>
          <w:sz w:val="22"/>
          <w:szCs w:val="22"/>
          <w:lang w:eastAsia="pl-PL"/>
          <w14:ligatures w14:val="none"/>
        </w:rPr>
        <w:tab/>
      </w:r>
      <w:r w:rsidRPr="00AB280B">
        <w:rPr>
          <w:rFonts w:ascii="Times New Roman" w:eastAsia="Arial Unicode MS" w:hAnsi="Times New Roman" w:cs="Tahoma"/>
          <w:kern w:val="3"/>
          <w:sz w:val="22"/>
          <w:szCs w:val="22"/>
          <w:lang w:eastAsia="pl-PL"/>
          <w14:ligatures w14:val="none"/>
        </w:rPr>
        <w:tab/>
      </w:r>
      <w:r w:rsidRPr="00AB280B">
        <w:rPr>
          <w:rFonts w:ascii="Times New Roman" w:eastAsia="Arial Unicode MS" w:hAnsi="Times New Roman" w:cs="Tahoma"/>
          <w:kern w:val="3"/>
          <w:sz w:val="22"/>
          <w:szCs w:val="22"/>
          <w:lang w:eastAsia="pl-PL"/>
          <w14:ligatures w14:val="none"/>
        </w:rPr>
        <w:tab/>
      </w:r>
      <w:r w:rsidRPr="00AB280B">
        <w:rPr>
          <w:rFonts w:ascii="Times New Roman" w:eastAsia="Arial Unicode MS" w:hAnsi="Times New Roman" w:cs="Tahoma"/>
          <w:kern w:val="3"/>
          <w:sz w:val="22"/>
          <w:szCs w:val="22"/>
          <w:lang w:eastAsia="pl-PL"/>
          <w14:ligatures w14:val="none"/>
        </w:rPr>
        <w:tab/>
        <w:t xml:space="preserve">z dnia </w:t>
      </w:r>
      <w:r w:rsidR="00E10325">
        <w:rPr>
          <w:rFonts w:ascii="Times New Roman" w:eastAsia="Arial Unicode MS" w:hAnsi="Times New Roman" w:cs="Tahoma"/>
          <w:kern w:val="3"/>
          <w:sz w:val="22"/>
          <w:szCs w:val="22"/>
          <w:lang w:eastAsia="pl-PL"/>
          <w14:ligatures w14:val="none"/>
        </w:rPr>
        <w:t>20</w:t>
      </w:r>
      <w:r w:rsidRPr="00AB280B">
        <w:rPr>
          <w:rFonts w:ascii="Times New Roman" w:eastAsia="Arial Unicode MS" w:hAnsi="Times New Roman" w:cs="Tahoma"/>
          <w:kern w:val="3"/>
          <w:sz w:val="22"/>
          <w:szCs w:val="22"/>
          <w:lang w:eastAsia="pl-PL"/>
          <w14:ligatures w14:val="none"/>
        </w:rPr>
        <w:t xml:space="preserve"> stycznia 202</w:t>
      </w:r>
      <w:r w:rsidR="00E10325">
        <w:rPr>
          <w:rFonts w:ascii="Times New Roman" w:eastAsia="Arial Unicode MS" w:hAnsi="Times New Roman" w:cs="Tahoma"/>
          <w:kern w:val="3"/>
          <w:sz w:val="22"/>
          <w:szCs w:val="22"/>
          <w:lang w:eastAsia="pl-PL"/>
          <w14:ligatures w14:val="none"/>
        </w:rPr>
        <w:t>6</w:t>
      </w:r>
      <w:r w:rsidRPr="00AB280B">
        <w:rPr>
          <w:rFonts w:ascii="Times New Roman" w:eastAsia="Arial Unicode MS" w:hAnsi="Times New Roman" w:cs="Tahoma"/>
          <w:kern w:val="3"/>
          <w:sz w:val="22"/>
          <w:szCs w:val="22"/>
          <w:lang w:eastAsia="pl-PL"/>
          <w14:ligatures w14:val="none"/>
        </w:rPr>
        <w:t xml:space="preserve"> r.</w:t>
      </w:r>
    </w:p>
    <w:p w14:paraId="153BAE52" w14:textId="77777777" w:rsidR="00AB280B" w:rsidRPr="00AB280B" w:rsidRDefault="00AB280B" w:rsidP="00AB280B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kern w:val="3"/>
          <w:lang w:eastAsia="pl-PL"/>
          <w14:ligatures w14:val="none"/>
        </w:rPr>
      </w:pPr>
    </w:p>
    <w:p w14:paraId="2D9B4912" w14:textId="77777777" w:rsidR="00AB280B" w:rsidRPr="00AB280B" w:rsidRDefault="00AB280B" w:rsidP="00AB280B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i/>
          <w:kern w:val="3"/>
          <w:lang w:eastAsia="pl-PL"/>
          <w14:ligatures w14:val="none"/>
        </w:rPr>
        <w:t>WZÓR</w:t>
      </w:r>
    </w:p>
    <w:p w14:paraId="394F03BE" w14:textId="77777777" w:rsidR="00AB280B" w:rsidRPr="00AB280B" w:rsidRDefault="00AB280B" w:rsidP="00AB280B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</w:p>
    <w:p w14:paraId="274F5F73" w14:textId="77777777" w:rsidR="00AB280B" w:rsidRPr="00AB280B" w:rsidRDefault="00AB280B" w:rsidP="00AB280B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UMOWA O REALIZACJĘ ZADANIA PUBLICZNEGO* /</w:t>
      </w:r>
    </w:p>
    <w:p w14:paraId="2B0D86EF" w14:textId="77777777" w:rsidR="00AB280B" w:rsidRPr="00AB280B" w:rsidRDefault="00AB280B" w:rsidP="00AB280B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UMOWA O REALIZACJĘ ZADANIA PUBLICZNEGO NA PODSTAWIE OFERTY WSPÓLNEJ*,</w:t>
      </w:r>
    </w:p>
    <w:p w14:paraId="40FE5597" w14:textId="305D249F" w:rsidR="00AB280B" w:rsidRPr="00AB280B" w:rsidRDefault="00AB280B" w:rsidP="00AB280B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 O KTÓREJ MOWA W ART. 16 UST. 1* / 6* </w:t>
      </w:r>
      <w:r w:rsidRPr="00AB280B">
        <w:rPr>
          <w:rFonts w:ascii="Times New Roman" w:eastAsia="Arial" w:hAnsi="Times New Roman" w:cs="Times New Roman"/>
          <w:bCs/>
          <w:kern w:val="3"/>
          <w:lang w:eastAsia="pl-PL"/>
          <w14:ligatures w14:val="none"/>
        </w:rPr>
        <w:t>USTAWY</w:t>
      </w:r>
      <w:r w:rsidRPr="00AB280B">
        <w:rPr>
          <w:rFonts w:ascii="Times New Roman" w:eastAsia="Arial" w:hAnsi="Times New Roman" w:cs="Times New Roman"/>
          <w:kern w:val="3"/>
          <w:lang w:eastAsia="pl-PL"/>
          <w14:ligatures w14:val="none"/>
        </w:rPr>
        <w:t xml:space="preserve"> </w:t>
      </w:r>
      <w:r w:rsidRPr="00AB280B">
        <w:rPr>
          <w:rFonts w:ascii="Times New Roman" w:eastAsia="Arial" w:hAnsi="Times New Roman" w:cs="Times New Roman"/>
          <w:bCs/>
          <w:kern w:val="3"/>
          <w:lang w:eastAsia="pl-PL"/>
          <w14:ligatures w14:val="none"/>
        </w:rPr>
        <w:t xml:space="preserve">Z DNIA 24 KWIETNIA </w:t>
      </w:r>
      <w:r w:rsidRPr="00AB280B">
        <w:rPr>
          <w:rFonts w:ascii="Times New Roman" w:eastAsia="Arial" w:hAnsi="Times New Roman" w:cs="Times New Roman"/>
          <w:bCs/>
          <w:kern w:val="3"/>
          <w:lang w:eastAsia="pl-PL"/>
          <w14:ligatures w14:val="none"/>
        </w:rPr>
        <w:br/>
        <w:t xml:space="preserve">2003 R. O DZIAŁALNOŚCI POŻYTKU PUBLICZNEGO I O WOLONTARIACIE </w:t>
      </w:r>
      <w:r w:rsidRPr="00AB280B">
        <w:rPr>
          <w:rFonts w:ascii="Times New Roman" w:eastAsia="Arial" w:hAnsi="Times New Roman" w:cs="Times New Roman"/>
          <w:bCs/>
          <w:kern w:val="3"/>
          <w:lang w:eastAsia="pl-PL"/>
          <w14:ligatures w14:val="none"/>
        </w:rPr>
        <w:br/>
        <w:t>(</w:t>
      </w:r>
      <w:r w:rsidR="00D345CB">
        <w:rPr>
          <w:rFonts w:ascii="Times New Roman" w:eastAsia="Arial" w:hAnsi="Times New Roman" w:cs="Times New Roman"/>
          <w:bCs/>
          <w:kern w:val="3"/>
          <w:lang w:eastAsia="pl-PL"/>
          <w14:ligatures w14:val="none"/>
        </w:rPr>
        <w:t>T.</w:t>
      </w:r>
      <w:r w:rsidR="0013410C">
        <w:rPr>
          <w:rFonts w:ascii="Times New Roman" w:eastAsia="Arial" w:hAnsi="Times New Roman" w:cs="Times New Roman"/>
          <w:bCs/>
          <w:kern w:val="3"/>
          <w:lang w:eastAsia="pl-PL"/>
          <w14:ligatures w14:val="none"/>
        </w:rPr>
        <w:t xml:space="preserve"> </w:t>
      </w:r>
      <w:r w:rsidR="00D345CB">
        <w:rPr>
          <w:rFonts w:ascii="Times New Roman" w:eastAsia="Arial" w:hAnsi="Times New Roman" w:cs="Times New Roman"/>
          <w:bCs/>
          <w:kern w:val="3"/>
          <w:lang w:eastAsia="pl-PL"/>
          <w14:ligatures w14:val="none"/>
        </w:rPr>
        <w:t xml:space="preserve">J. </w:t>
      </w:r>
      <w:r w:rsidRPr="00AB280B">
        <w:rPr>
          <w:rFonts w:ascii="Times New Roman" w:eastAsia="Arial" w:hAnsi="Times New Roman" w:cs="Times New Roman"/>
          <w:bCs/>
          <w:kern w:val="3"/>
          <w:lang w:eastAsia="pl-PL"/>
          <w14:ligatures w14:val="none"/>
        </w:rPr>
        <w:t>DZ. U. Z 202</w:t>
      </w:r>
      <w:r w:rsidR="00E10325">
        <w:rPr>
          <w:rFonts w:ascii="Times New Roman" w:eastAsia="Arial" w:hAnsi="Times New Roman" w:cs="Times New Roman"/>
          <w:bCs/>
          <w:kern w:val="3"/>
          <w:lang w:eastAsia="pl-PL"/>
          <w14:ligatures w14:val="none"/>
        </w:rPr>
        <w:t>5</w:t>
      </w:r>
      <w:r w:rsidRPr="00AB280B">
        <w:rPr>
          <w:rFonts w:ascii="Times New Roman" w:eastAsia="Arial" w:hAnsi="Times New Roman" w:cs="Times New Roman"/>
          <w:bCs/>
          <w:kern w:val="3"/>
          <w:lang w:eastAsia="pl-PL"/>
          <w14:ligatures w14:val="none"/>
        </w:rPr>
        <w:t> R.</w:t>
      </w:r>
      <w:r w:rsidR="00D345CB">
        <w:rPr>
          <w:rFonts w:ascii="Times New Roman" w:eastAsia="Arial" w:hAnsi="Times New Roman" w:cs="Times New Roman"/>
          <w:bCs/>
          <w:kern w:val="3"/>
          <w:lang w:eastAsia="pl-PL"/>
          <w14:ligatures w14:val="none"/>
        </w:rPr>
        <w:t>,</w:t>
      </w:r>
      <w:r w:rsidRPr="00AB280B">
        <w:rPr>
          <w:rFonts w:ascii="Times New Roman" w:eastAsia="Arial" w:hAnsi="Times New Roman" w:cs="Times New Roman"/>
          <w:bCs/>
          <w:kern w:val="3"/>
          <w:lang w:eastAsia="pl-PL"/>
          <w14:ligatures w14:val="none"/>
        </w:rPr>
        <w:t xml:space="preserve"> POZ. 1</w:t>
      </w:r>
      <w:r w:rsidR="00E10325">
        <w:rPr>
          <w:rFonts w:ascii="Times New Roman" w:eastAsia="Arial" w:hAnsi="Times New Roman" w:cs="Times New Roman"/>
          <w:bCs/>
          <w:kern w:val="3"/>
          <w:lang w:eastAsia="pl-PL"/>
          <w14:ligatures w14:val="none"/>
        </w:rPr>
        <w:t>338</w:t>
      </w:r>
      <w:r w:rsidR="00E26104">
        <w:rPr>
          <w:rFonts w:ascii="Times New Roman" w:eastAsia="Arial" w:hAnsi="Times New Roman" w:cs="Times New Roman"/>
          <w:bCs/>
          <w:kern w:val="3"/>
          <w:lang w:eastAsia="pl-PL"/>
          <w14:ligatures w14:val="none"/>
        </w:rPr>
        <w:t>)</w:t>
      </w:r>
    </w:p>
    <w:p w14:paraId="782668BB" w14:textId="77777777" w:rsidR="00AB280B" w:rsidRPr="00AB280B" w:rsidRDefault="00AB280B" w:rsidP="00AB280B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</w:p>
    <w:p w14:paraId="748CB6D5" w14:textId="77777777" w:rsidR="00AB280B" w:rsidRPr="00AB280B" w:rsidRDefault="00AB280B" w:rsidP="00AB280B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nr ……………</w:t>
      </w:r>
    </w:p>
    <w:p w14:paraId="554EEE9B" w14:textId="77777777" w:rsidR="00AB280B" w:rsidRPr="00AB280B" w:rsidRDefault="00AB280B" w:rsidP="00AB280B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</w:p>
    <w:p w14:paraId="5024996F" w14:textId="77777777" w:rsidR="00AB280B" w:rsidRPr="00AB280B" w:rsidRDefault="00AB280B" w:rsidP="00AB280B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pod tytułem: ……………………………………………………………………………………......................,</w:t>
      </w:r>
    </w:p>
    <w:p w14:paraId="271F0B19" w14:textId="77777777" w:rsidR="00AB280B" w:rsidRPr="00AB280B" w:rsidRDefault="00AB280B" w:rsidP="00AB280B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zawarta w dniu …………………………………………... w ………………............................,</w:t>
      </w:r>
    </w:p>
    <w:p w14:paraId="6CF97467" w14:textId="77777777" w:rsidR="00AB280B" w:rsidRPr="00AB280B" w:rsidRDefault="00AB280B" w:rsidP="00AB280B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</w:p>
    <w:p w14:paraId="38F387B5" w14:textId="77777777" w:rsidR="00AB280B" w:rsidRPr="00AB280B" w:rsidRDefault="00AB280B" w:rsidP="00AB280B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między:</w:t>
      </w:r>
    </w:p>
    <w:p w14:paraId="71AA00FE" w14:textId="77777777" w:rsidR="00AB280B" w:rsidRPr="00AB280B" w:rsidRDefault="00AB280B" w:rsidP="00AB280B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…………………………………………………………………………………………….........., z siedzibą w ……………………………………………….., zwanym dalej „Zleceniodawcą”, reprezentowanym przez: ……………………………………………………………………….,</w:t>
      </w:r>
    </w:p>
    <w:p w14:paraId="21F5131A" w14:textId="77777777" w:rsidR="00AB280B" w:rsidRPr="00AB280B" w:rsidRDefault="00AB280B" w:rsidP="00AB280B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</w:p>
    <w:p w14:paraId="51EA859D" w14:textId="77777777" w:rsidR="00AB280B" w:rsidRPr="00AB280B" w:rsidRDefault="00AB280B" w:rsidP="00AB280B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a</w:t>
      </w:r>
    </w:p>
    <w:p w14:paraId="2D14C894" w14:textId="77777777" w:rsidR="00AB280B" w:rsidRPr="00AB280B" w:rsidRDefault="00AB280B" w:rsidP="00AB280B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………………………………………………………………………………………………….., z siedzibą w ……..........……………...................................................... wpisaną(-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nym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 do</w:t>
      </w:r>
    </w:p>
    <w:p w14:paraId="115FA8DD" w14:textId="77777777" w:rsidR="00AB280B" w:rsidRPr="00AB280B" w:rsidRDefault="00AB280B" w:rsidP="00AB280B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Krajowego Rejestru Sądowego</w:t>
      </w:r>
      <w:r w:rsidRPr="00AB280B">
        <w:rPr>
          <w:rFonts w:ascii="Times New Roman" w:eastAsia="Times New Roman" w:hAnsi="Times New Roman" w:cs="Times New Roman"/>
          <w:kern w:val="3"/>
          <w:vertAlign w:val="superscript"/>
          <w:lang w:eastAsia="pl-PL"/>
          <w14:ligatures w14:val="none"/>
        </w:rPr>
        <w:t xml:space="preserve">* 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/ innego rejestru* / ewidencji* pod numerem …………………, zwaną(-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nym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 dalej „Zleceniobiorcą”, reprezentowaną(-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nym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 przez:</w:t>
      </w:r>
    </w:p>
    <w:p w14:paraId="1DDDEA9F" w14:textId="77777777" w:rsidR="00AB280B" w:rsidRPr="00AB280B" w:rsidRDefault="00AB280B" w:rsidP="00AB280B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</w:p>
    <w:p w14:paraId="657EA269" w14:textId="77777777" w:rsidR="00AB280B" w:rsidRPr="00AB280B" w:rsidRDefault="00AB280B" w:rsidP="00AB280B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1. ………………………………………………………………………………………………..</w:t>
      </w:r>
    </w:p>
    <w:p w14:paraId="46298F61" w14:textId="77777777" w:rsidR="00AB280B" w:rsidRPr="00AB280B" w:rsidRDefault="00AB280B" w:rsidP="00AB280B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vertAlign w:val="superscript"/>
          <w:lang w:eastAsia="pl-PL"/>
          <w14:ligatures w14:val="none"/>
        </w:rPr>
        <w:t>(imię i nazwisko oraz numer PESEL)</w:t>
      </w:r>
    </w:p>
    <w:p w14:paraId="436E5208" w14:textId="77777777" w:rsidR="00AB280B" w:rsidRPr="00AB280B" w:rsidRDefault="00AB280B" w:rsidP="00AB280B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2. ………………………………………………………………………………………………...</w:t>
      </w:r>
    </w:p>
    <w:p w14:paraId="7A4DD5EB" w14:textId="77777777" w:rsidR="00AB280B" w:rsidRPr="00AB280B" w:rsidRDefault="00AB280B" w:rsidP="00AB280B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vertAlign w:val="superscript"/>
          <w:lang w:eastAsia="pl-PL"/>
          <w14:ligatures w14:val="none"/>
        </w:rPr>
        <w:t>(imię i nazwisko oraz numer PESEL)</w:t>
      </w:r>
    </w:p>
    <w:p w14:paraId="1714907C" w14:textId="77777777" w:rsidR="00AB280B" w:rsidRPr="00AB280B" w:rsidRDefault="00AB280B" w:rsidP="00AB280B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zgodnie z wyciągiem z właściwego rejestru* /ewidencji* / pełnomocnictwem*, załączonym(i) do niniejszej umowy, zwanym(i) dalej „Zleceniobiorcą(-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cami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)”.</w:t>
      </w:r>
    </w:p>
    <w:p w14:paraId="0AF79F1F" w14:textId="77777777" w:rsidR="00AB280B" w:rsidRPr="00AB280B" w:rsidRDefault="00AB280B" w:rsidP="00AB280B">
      <w:pPr>
        <w:suppressAutoHyphens/>
        <w:autoSpaceDN w:val="0"/>
        <w:spacing w:before="240"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t>§ 1</w:t>
      </w:r>
    </w:p>
    <w:p w14:paraId="58A012F8" w14:textId="77777777" w:rsidR="00AB280B" w:rsidRPr="00AB280B" w:rsidRDefault="00AB280B" w:rsidP="00AB280B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t>Przedmiot umowy</w:t>
      </w:r>
    </w:p>
    <w:p w14:paraId="1004A277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1. Zleceniodawca zleca Zleceniobiorcy(-com), zgodnie z przepisami ustawy z dnia 24 kwietnia 2003 r. o działalności pożytku publicznego i o wolontariacie, zwanej dalej „ustawą”, realizację zadania publicznego pod tytułem:</w:t>
      </w:r>
    </w:p>
    <w:p w14:paraId="1CD97810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………………………………………………………………………………………………</w:t>
      </w:r>
    </w:p>
    <w:p w14:paraId="5DDFC691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określonego szczegółowo w ofercie złożonej przez Zleceniobiorcę(-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ców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 w dniu .........................................,</w:t>
      </w:r>
      <w:r w:rsidRPr="00AB280B">
        <w:rPr>
          <w:rFonts w:ascii="Times New Roman" w:eastAsia="Times New Roman" w:hAnsi="Times New Roman" w:cs="Times New Roman"/>
          <w:kern w:val="3"/>
          <w:vertAlign w:val="superscript"/>
          <w:lang w:eastAsia="pl-PL"/>
          <w14:ligatures w14:val="none"/>
        </w:rPr>
        <w:t xml:space="preserve"> 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zwanego dalej „zadaniem publicznym”, a Zleceniobiorca(-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cy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) 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lastRenderedPageBreak/>
        <w:t>zobowiązuje(-ją) się wykonać zadanie publiczne na warunkach określonych w niniejszej umowie oraz w ofercie.</w:t>
      </w:r>
    </w:p>
    <w:p w14:paraId="6CD190D3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2. Zleceniodawca przyznaje Zleceniobiorcy(-com) środki finansowe, o których mowa w § 3, 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br/>
        <w:t>w formie dotacji, której celem jest realizacja zadania publicznego w sposób zgodny z postanowieniami tej umowy.</w:t>
      </w:r>
    </w:p>
    <w:p w14:paraId="3EADDAED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3. Niniejsza umowa jest umową o powierzenie realizacji zadania publicznego* / o wsparcie realizacji zadania publicznego</w:t>
      </w:r>
      <w:r w:rsidRPr="00AB280B">
        <w:rPr>
          <w:rFonts w:ascii="Times New Roman" w:eastAsia="Times New Roman" w:hAnsi="Times New Roman" w:cs="Times New Roman"/>
          <w:kern w:val="3"/>
          <w:vertAlign w:val="superscript"/>
          <w:lang w:eastAsia="pl-PL"/>
          <w14:ligatures w14:val="none"/>
        </w:rPr>
        <w:footnoteReference w:id="1"/>
      </w:r>
      <w:r w:rsidRPr="00AB280B">
        <w:rPr>
          <w:rFonts w:ascii="Times New Roman" w:eastAsia="Times New Roman" w:hAnsi="Times New Roman" w:cs="Times New Roman"/>
          <w:kern w:val="3"/>
          <w:vertAlign w:val="superscript"/>
          <w:lang w:eastAsia="pl-PL"/>
          <w14:ligatures w14:val="none"/>
        </w:rPr>
        <w:t>)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* w rozumieniu art. 16 ust. 1 ustawy.</w:t>
      </w:r>
    </w:p>
    <w:p w14:paraId="2EB47BB5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4. Wykonanie umowy nastąpi z dniem zaakceptowania przez Zleceniodawcę sprawozdania końcowego, o którym mowa w § 9 ust. 5.</w:t>
      </w:r>
    </w:p>
    <w:p w14:paraId="5CFA9EC7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5. Oferta oraz aktualizacje opisu poszczególnych działań* / harmonogramu* / kalkulacji przewidywanych kosztów* / szacunkowej kalkulacji kosztów</w:t>
      </w:r>
      <w:bookmarkStart w:id="0" w:name="_Ref437249922"/>
      <w:r w:rsidRPr="00AB280B">
        <w:rPr>
          <w:rFonts w:ascii="Times New Roman" w:eastAsia="Times New Roman" w:hAnsi="Times New Roman" w:cs="Times New Roman"/>
          <w:kern w:val="3"/>
          <w:vertAlign w:val="superscript"/>
          <w:lang w:eastAsia="pl-PL"/>
          <w14:ligatures w14:val="none"/>
        </w:rPr>
        <w:footnoteReference w:id="2"/>
      </w:r>
      <w:bookmarkEnd w:id="0"/>
      <w:r w:rsidRPr="00AB280B">
        <w:rPr>
          <w:rFonts w:ascii="Times New Roman" w:eastAsia="Times New Roman" w:hAnsi="Times New Roman" w:cs="Times New Roman"/>
          <w:kern w:val="3"/>
          <w:vertAlign w:val="superscript"/>
          <w:lang w:eastAsia="pl-PL"/>
          <w14:ligatures w14:val="none"/>
        </w:rPr>
        <w:t>)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*, stanowiące załączniki do niniejszej umowy, są integralną częścią umowy w ustalonym końcowym brzmieniu.          </w:t>
      </w:r>
    </w:p>
    <w:p w14:paraId="15AA11D6" w14:textId="77777777" w:rsidR="00AB280B" w:rsidRPr="00AB280B" w:rsidRDefault="00AB280B" w:rsidP="00AB280B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6. Osobą do kontaktów roboczych jest:</w:t>
      </w:r>
    </w:p>
    <w:p w14:paraId="387AF48B" w14:textId="77777777" w:rsidR="00AB280B" w:rsidRPr="00AB280B" w:rsidRDefault="00AB280B" w:rsidP="00AB280B">
      <w:pPr>
        <w:suppressAutoHyphens/>
        <w:autoSpaceDN w:val="0"/>
        <w:spacing w:after="0" w:line="276" w:lineRule="auto"/>
        <w:ind w:left="567" w:hanging="283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1) ze strony Zleceniodawcy: …………………………...........………………………………,</w:t>
      </w:r>
    </w:p>
    <w:p w14:paraId="60043C01" w14:textId="77777777" w:rsidR="00AB280B" w:rsidRPr="00AB280B" w:rsidRDefault="00AB280B" w:rsidP="00AB280B">
      <w:pPr>
        <w:suppressAutoHyphens/>
        <w:autoSpaceDN w:val="0"/>
        <w:spacing w:after="0" w:line="276" w:lineRule="auto"/>
        <w:ind w:left="567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tel. ……………………….., adres poczty elektronicznej …………………………...…..;</w:t>
      </w:r>
    </w:p>
    <w:p w14:paraId="1D7EE575" w14:textId="77777777" w:rsidR="00AB280B" w:rsidRPr="00AB280B" w:rsidRDefault="00AB280B" w:rsidP="00AB280B">
      <w:pPr>
        <w:suppressAutoHyphens/>
        <w:autoSpaceDN w:val="0"/>
        <w:spacing w:after="0" w:line="276" w:lineRule="auto"/>
        <w:ind w:left="567" w:hanging="283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2) ze strony Zleceniobiorcy(-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ców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): ………...………………...….........................................,</w:t>
      </w:r>
    </w:p>
    <w:p w14:paraId="28356CFB" w14:textId="77777777" w:rsidR="00AB280B" w:rsidRPr="00AB280B" w:rsidRDefault="00AB280B" w:rsidP="00AB280B">
      <w:pPr>
        <w:suppressAutoHyphens/>
        <w:autoSpaceDN w:val="0"/>
        <w:spacing w:after="0" w:line="276" w:lineRule="auto"/>
        <w:ind w:left="567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tel. ……………………..…, adres poczty elektronicznej …………………..………….. .</w:t>
      </w:r>
    </w:p>
    <w:p w14:paraId="24A2AADC" w14:textId="77777777" w:rsidR="00AB280B" w:rsidRPr="00AB280B" w:rsidRDefault="00AB280B" w:rsidP="00AB280B">
      <w:pPr>
        <w:suppressAutoHyphens/>
        <w:autoSpaceDN w:val="0"/>
        <w:spacing w:after="0" w:line="276" w:lineRule="auto"/>
        <w:ind w:firstLine="708"/>
        <w:textAlignment w:val="baseline"/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</w:pPr>
    </w:p>
    <w:p w14:paraId="0F816CF4" w14:textId="77777777" w:rsidR="00AB280B" w:rsidRPr="00AB280B" w:rsidRDefault="00AB280B" w:rsidP="00AB280B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t>§ 2</w:t>
      </w:r>
    </w:p>
    <w:p w14:paraId="733D7480" w14:textId="77777777" w:rsidR="00AB280B" w:rsidRPr="00AB280B" w:rsidRDefault="00AB280B" w:rsidP="00AB280B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t>Sposób wykonania zadania publicznego</w:t>
      </w:r>
    </w:p>
    <w:p w14:paraId="17AB449E" w14:textId="77777777" w:rsidR="00AB280B" w:rsidRPr="00AB280B" w:rsidRDefault="00AB280B" w:rsidP="00AB280B">
      <w:pPr>
        <w:tabs>
          <w:tab w:val="left" w:pos="0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1. Termin realizacji zadania publicznego ustala się:</w:t>
      </w:r>
    </w:p>
    <w:p w14:paraId="20742D74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od dnia ............................ r.</w:t>
      </w:r>
    </w:p>
    <w:p w14:paraId="24007CA1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ab/>
        <w:t>do dnia ............................ r.</w:t>
      </w:r>
    </w:p>
    <w:p w14:paraId="41B9FCE3" w14:textId="77777777" w:rsidR="00AB280B" w:rsidRPr="00AB280B" w:rsidRDefault="00AB280B" w:rsidP="00AB280B">
      <w:pPr>
        <w:tabs>
          <w:tab w:val="left" w:pos="0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2. Termin poniesienia wydatków ustala się:</w:t>
      </w:r>
    </w:p>
    <w:p w14:paraId="1727667C" w14:textId="77777777" w:rsidR="00AB280B" w:rsidRPr="00AB280B" w:rsidRDefault="00AB280B" w:rsidP="00AB280B">
      <w:pPr>
        <w:suppressAutoHyphens/>
        <w:autoSpaceDN w:val="0"/>
        <w:spacing w:after="0" w:line="276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1) dla środków pochodzących z dotacji:</w:t>
      </w:r>
    </w:p>
    <w:p w14:paraId="5D936A9A" w14:textId="77777777" w:rsidR="00AB280B" w:rsidRPr="00AB280B" w:rsidRDefault="00AB280B" w:rsidP="00AB280B">
      <w:pPr>
        <w:suppressAutoHyphens/>
        <w:autoSpaceDN w:val="0"/>
        <w:spacing w:after="0" w:line="276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od dnia …………………… r.</w:t>
      </w:r>
    </w:p>
    <w:p w14:paraId="7B6D81B0" w14:textId="77777777" w:rsidR="00AB280B" w:rsidRPr="00AB280B" w:rsidRDefault="00AB280B" w:rsidP="00AB280B">
      <w:pPr>
        <w:suppressAutoHyphens/>
        <w:autoSpaceDN w:val="0"/>
        <w:spacing w:after="0" w:line="276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do dnia …………………… r.;</w:t>
      </w:r>
    </w:p>
    <w:p w14:paraId="331544C9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2) dla innych środków finansowych:</w:t>
      </w:r>
    </w:p>
    <w:p w14:paraId="51FC92A2" w14:textId="77777777" w:rsidR="00AB280B" w:rsidRPr="00AB280B" w:rsidRDefault="00AB280B" w:rsidP="00AB280B">
      <w:pPr>
        <w:suppressAutoHyphens/>
        <w:autoSpaceDN w:val="0"/>
        <w:spacing w:after="0" w:line="276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od dnia …………………… r.</w:t>
      </w:r>
    </w:p>
    <w:p w14:paraId="619232DB" w14:textId="77777777" w:rsidR="00AB280B" w:rsidRPr="00AB280B" w:rsidRDefault="00AB280B" w:rsidP="00AB280B">
      <w:pPr>
        <w:suppressAutoHyphens/>
        <w:autoSpaceDN w:val="0"/>
        <w:spacing w:after="0" w:line="276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do dnia …………………… r.</w:t>
      </w:r>
    </w:p>
    <w:p w14:paraId="40B5EBE0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3. Zleceniobiorca(-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cy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 zobowiązuje(-ją) się wykonać zadanie</w:t>
      </w:r>
      <w:r w:rsidRPr="00AB280B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t xml:space="preserve"> 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publiczne</w:t>
      </w:r>
      <w:r w:rsidRPr="00AB280B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t xml:space="preserve"> 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zgodnie z ofertą, z uwzględnieniem aktualizacji opisu poszczególnych działań* / harmonogramu* / kalkulacji przewidywanych kosztów* / szacunkowej kalkulacji kosztów</w:t>
      </w:r>
      <w:r w:rsidRPr="00AB280B">
        <w:rPr>
          <w:rFonts w:ascii="Times New Roman" w:eastAsia="Times New Roman" w:hAnsi="Times New Roman" w:cs="Times New Roman"/>
          <w:kern w:val="3"/>
          <w:vertAlign w:val="superscript"/>
          <w:lang w:eastAsia="pl-PL"/>
          <w14:ligatures w14:val="none"/>
        </w:rPr>
        <w:t>2)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*, w terminie określonym w ust. 1.</w:t>
      </w:r>
    </w:p>
    <w:p w14:paraId="1E26D4EE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4. Zleceniobiorca(-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cy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 zobowiązuje(-ją) się do wykorzystania środków, o których mowa w § 3 ust. 1 i 5, zgodnie z celem, na jaki je uzyskał(-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ali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), i na warunkach określonych w 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14:paraId="52C37F28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lastRenderedPageBreak/>
        <w:t>5. Wydatkowanie osiągniętych przychodów, w tym także odsetek bankowych od środków przekazanych przez Zleceniodawcę, z naruszeniem postanowień ust. 4 uznaje się za dotację pobraną w nadmiernej wysokości.</w:t>
      </w:r>
    </w:p>
    <w:p w14:paraId="30F2136C" w14:textId="77777777" w:rsidR="00AB280B" w:rsidRPr="00AB280B" w:rsidRDefault="00AB280B" w:rsidP="00AB280B">
      <w:pPr>
        <w:suppressAutoHyphens/>
        <w:autoSpaceDN w:val="0"/>
        <w:spacing w:before="240"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t>§ 3</w:t>
      </w:r>
    </w:p>
    <w:p w14:paraId="51DFF3AB" w14:textId="77777777" w:rsidR="00AB280B" w:rsidRPr="00AB280B" w:rsidRDefault="00AB280B" w:rsidP="00AB280B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t>Finansowanie zadania publicznego</w:t>
      </w:r>
    </w:p>
    <w:p w14:paraId="1793D45F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1. Zleceniodawca zobowiązuje się do przekazania na realizację zadania publicznego środków finansowych w wysokości ............................................. (słownie) …………………………,</w:t>
      </w:r>
    </w:p>
    <w:p w14:paraId="1D46ED8C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na rachunek bankowy Zleceniobiorcy(-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ców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):</w:t>
      </w:r>
    </w:p>
    <w:p w14:paraId="4513CDB4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nr rachunku(-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ków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): ................................................................................................................,  </w:t>
      </w:r>
    </w:p>
    <w:p w14:paraId="23C754EC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w następujący sposób:</w:t>
      </w:r>
    </w:p>
    <w:p w14:paraId="3111B61B" w14:textId="77777777" w:rsidR="00AB280B" w:rsidRPr="00AB280B" w:rsidRDefault="00AB280B" w:rsidP="00AB280B">
      <w:pPr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1) w przypadku zadania publicznego realizowanego w roku budżetowym </w:t>
      </w:r>
      <w:r w:rsidRPr="00AB280B">
        <w:rPr>
          <w:rFonts w:ascii="Times New Roman" w:eastAsia="Times New Roman" w:hAnsi="Times New Roman" w:cs="Times New Roman"/>
          <w:i/>
          <w:kern w:val="3"/>
          <w:lang w:eastAsia="pl-PL"/>
          <w14:ligatures w14:val="none"/>
        </w:rPr>
        <w:t>(istnieje możliwość przekazania dotacji jednorazowo w pełnej wysokości albo w transzach):</w:t>
      </w:r>
    </w:p>
    <w:p w14:paraId="0F83F185" w14:textId="77777777" w:rsidR="00AB280B" w:rsidRPr="00AB280B" w:rsidRDefault="00AB280B" w:rsidP="00AB280B">
      <w:pPr>
        <w:suppressAutoHyphens/>
        <w:autoSpaceDN w:val="0"/>
        <w:spacing w:after="0" w:line="276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a) w terminie do 30 dni od dnia zawarcia niniejszej umowy w pełnej wysokości*</w:t>
      </w:r>
    </w:p>
    <w:p w14:paraId="53D52846" w14:textId="77777777" w:rsidR="00AB280B" w:rsidRPr="00AB280B" w:rsidRDefault="00AB280B" w:rsidP="00AB280B">
      <w:pPr>
        <w:suppressAutoHyphens/>
        <w:autoSpaceDN w:val="0"/>
        <w:spacing w:after="0" w:line="276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albo</w:t>
      </w:r>
    </w:p>
    <w:p w14:paraId="3376DEAC" w14:textId="77777777" w:rsidR="00AB280B" w:rsidRPr="00AB280B" w:rsidRDefault="00AB280B" w:rsidP="00AB280B">
      <w:pPr>
        <w:suppressAutoHyphens/>
        <w:autoSpaceDN w:val="0"/>
        <w:spacing w:after="0" w:line="276" w:lineRule="auto"/>
        <w:ind w:left="851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b) I transza w terminie do 30 dni od dnia zawarcia niniejszej umowy w wysokości …………………......................... (słownie) …………………...……………………,</w:t>
      </w:r>
    </w:p>
    <w:p w14:paraId="72492CC5" w14:textId="77777777" w:rsidR="00AB280B" w:rsidRPr="00AB280B" w:rsidRDefault="00AB280B" w:rsidP="00AB280B">
      <w:pPr>
        <w:suppressAutoHyphens/>
        <w:autoSpaceDN w:val="0"/>
        <w:spacing w:after="0" w:line="276" w:lineRule="auto"/>
        <w:ind w:left="851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    II transza w terminie …………………………… w wysokości …....………………… (słownie) ………………..........................................................................................*;</w:t>
      </w:r>
    </w:p>
    <w:p w14:paraId="7C477BEC" w14:textId="77777777" w:rsidR="00AB280B" w:rsidRPr="00AB280B" w:rsidRDefault="00AB280B" w:rsidP="00AB280B">
      <w:pPr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2) w przypadku zadania publicznego realizowanego w okresie od 2 do 5 lat budżetowych </w:t>
      </w:r>
      <w:r w:rsidRPr="00AB280B">
        <w:rPr>
          <w:rFonts w:ascii="Times New Roman" w:eastAsia="Times New Roman" w:hAnsi="Times New Roman" w:cs="Times New Roman"/>
          <w:i/>
          <w:kern w:val="3"/>
          <w:lang w:eastAsia="pl-PL"/>
          <w14:ligatures w14:val="none"/>
        </w:rPr>
        <w:t>(należy wskazać wysokość dotacji przekazywanej w poszczególnych latach realizacji zadania; istnieje możliwość wypłaty dotacji na dany rok w transzach):</w:t>
      </w:r>
    </w:p>
    <w:p w14:paraId="5D69FE66" w14:textId="77777777" w:rsidR="00AB280B" w:rsidRPr="00AB280B" w:rsidRDefault="00AB280B" w:rsidP="00AB280B">
      <w:pPr>
        <w:suppressAutoHyphens/>
        <w:autoSpaceDN w:val="0"/>
        <w:spacing w:after="0" w:line="276" w:lineRule="auto"/>
        <w:ind w:left="851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a) dotacja w ……… r. w terminie do 30 dni od dnia zawarcia niniejszej umowy 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br/>
        <w:t>w wysokości ……………........................... (słownie)……....…………………….,</w:t>
      </w:r>
    </w:p>
    <w:p w14:paraId="46517E06" w14:textId="77777777" w:rsidR="00AB280B" w:rsidRPr="00AB280B" w:rsidRDefault="00AB280B" w:rsidP="00AB280B">
      <w:pPr>
        <w:suppressAutoHyphens/>
        <w:autoSpaceDN w:val="0"/>
        <w:spacing w:after="0" w:line="276" w:lineRule="auto"/>
        <w:ind w:left="851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b) dotacja w …….… r. w terminie ………...… w wysokości ………………………… (słownie) …………………………………………………………………………….. .</w:t>
      </w:r>
    </w:p>
    <w:p w14:paraId="3F5C8665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2. Wysokość dotacji przekazanej w kolejnym roku budżetowym jest uzależniona od wysokości środków publicznych zaplanowanych w budżecie dysponenta części budżetowej na realizację zadań publicznych przez organizacje pozarządowe lub podmioty wymienione 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br/>
        <w:t>w art. 3 ust. 3 ustawy</w:t>
      </w:r>
      <w:r w:rsidRPr="00AB280B">
        <w:rPr>
          <w:rFonts w:ascii="Times New Roman" w:eastAsia="Times New Roman" w:hAnsi="Times New Roman" w:cs="Times New Roman"/>
          <w:kern w:val="3"/>
          <w:vertAlign w:val="superscript"/>
          <w:lang w:eastAsia="pl-PL"/>
          <w14:ligatures w14:val="none"/>
        </w:rPr>
        <w:footnoteReference w:id="3"/>
      </w:r>
      <w:r w:rsidRPr="00AB280B">
        <w:rPr>
          <w:rFonts w:ascii="Times New Roman" w:eastAsia="Times New Roman" w:hAnsi="Times New Roman" w:cs="Times New Roman"/>
          <w:kern w:val="3"/>
          <w:vertAlign w:val="superscript"/>
          <w:lang w:eastAsia="pl-PL"/>
          <w14:ligatures w14:val="none"/>
        </w:rPr>
        <w:t>)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*.</w:t>
      </w:r>
    </w:p>
    <w:p w14:paraId="5B9C9ED7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3. Za dzień przekazania dotacji uznaje się dzień obciążenia rachunku Zleceniodawcy.</w:t>
      </w:r>
    </w:p>
    <w:p w14:paraId="22868941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4. Zleceniobiorca(-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cy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 oświadcza(ją), że jest/są jedynym(i) posiadaczem(-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czami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 wskazanego 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nych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 w ust. 1 rachunku(-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ków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 bankowego(-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wych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 i zobowiązuje(-ją) się do utrzymania rachunku wskazanego w ust. 1 nie krócej niż do dnia zaakceptowania przez Zleceniodawcę sprawozdania końcowego, o którym mowa w § 9 ust. 5. W przypadku braku możliwości utrzymania rachunku, o którym mowa w ust. 1, Zleceniobiorca(-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cy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 zobowiązuje(-ją) się do niezwłocznego poinformowania Zleceniodawcy o nowym(-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ych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 rachunku(-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kach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) 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br/>
        <w:t>i jego/ich numerze(-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rach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).</w:t>
      </w:r>
    </w:p>
    <w:p w14:paraId="1E4C52B7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5. Zleceniobiorca(-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cy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 zobowiązuje(-ją) się do przekazania na realizację zadania publicznego</w:t>
      </w:r>
      <w:bookmarkStart w:id="1" w:name="_Ref456006860"/>
      <w:r w:rsidRPr="00AB280B">
        <w:rPr>
          <w:rFonts w:ascii="Times New Roman" w:eastAsia="Times New Roman" w:hAnsi="Times New Roman" w:cs="Times New Roman"/>
          <w:kern w:val="3"/>
          <w:vertAlign w:val="superscript"/>
          <w:lang w:eastAsia="pl-PL"/>
          <w14:ligatures w14:val="none"/>
        </w:rPr>
        <w:footnoteReference w:id="4"/>
      </w:r>
      <w:bookmarkEnd w:id="1"/>
      <w:r w:rsidRPr="00AB280B">
        <w:rPr>
          <w:rFonts w:ascii="Times New Roman" w:eastAsia="Times New Roman" w:hAnsi="Times New Roman" w:cs="Times New Roman"/>
          <w:kern w:val="3"/>
          <w:vertAlign w:val="superscript"/>
          <w:lang w:eastAsia="pl-PL"/>
          <w14:ligatures w14:val="none"/>
        </w:rPr>
        <w:t>)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 </w:t>
      </w:r>
      <w:r w:rsidRPr="00AB280B">
        <w:rPr>
          <w:rFonts w:ascii="Times New Roman" w:eastAsia="Times New Roman" w:hAnsi="Times New Roman" w:cs="Times New Roman"/>
          <w:i/>
          <w:kern w:val="3"/>
          <w:lang w:eastAsia="pl-PL"/>
          <w14:ligatures w14:val="none"/>
        </w:rPr>
        <w:t>(w przypadku zadania publicznego realizowanego w okresie od 2 do 5 lat budżetowych należy wskazać wysokość środków oraz wartość wkładu w poszczególnych latach):</w:t>
      </w:r>
    </w:p>
    <w:p w14:paraId="710DF09F" w14:textId="77777777" w:rsidR="00AB280B" w:rsidRPr="00AB280B" w:rsidRDefault="00AB280B" w:rsidP="00AB280B">
      <w:pPr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1) innych środków finansowych w wysokości</w:t>
      </w:r>
      <w:bookmarkStart w:id="2" w:name="_Ref426980963"/>
      <w:r w:rsidRPr="00AB280B">
        <w:rPr>
          <w:rFonts w:ascii="Times New Roman" w:eastAsia="Times New Roman" w:hAnsi="Times New Roman" w:cs="Times New Roman"/>
          <w:kern w:val="3"/>
          <w:vertAlign w:val="superscript"/>
          <w:lang w:eastAsia="pl-PL"/>
          <w14:ligatures w14:val="none"/>
        </w:rPr>
        <w:footnoteReference w:id="5"/>
      </w:r>
      <w:bookmarkEnd w:id="2"/>
      <w:r w:rsidRPr="00AB280B">
        <w:rPr>
          <w:rFonts w:ascii="Times New Roman" w:eastAsia="Times New Roman" w:hAnsi="Times New Roman" w:cs="Times New Roman"/>
          <w:kern w:val="3"/>
          <w:vertAlign w:val="superscript"/>
          <w:lang w:eastAsia="pl-PL"/>
          <w14:ligatures w14:val="none"/>
        </w:rPr>
        <w:t>)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 ……………............................................. (słownie) ………………………………….......................................................................;</w:t>
      </w:r>
    </w:p>
    <w:p w14:paraId="3ED5022B" w14:textId="77777777" w:rsidR="00AB280B" w:rsidRPr="00AB280B" w:rsidRDefault="00AB280B" w:rsidP="00AB280B">
      <w:pPr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lastRenderedPageBreak/>
        <w:t>2) wkładu osobowego o wartości ....................................... (słownie) ...………………….*;</w:t>
      </w:r>
    </w:p>
    <w:p w14:paraId="0CC0EF96" w14:textId="77777777" w:rsidR="00AB280B" w:rsidRPr="00AB280B" w:rsidRDefault="00AB280B" w:rsidP="00AB280B">
      <w:pPr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3) wkładu rzeczowego o wartości ...................................... (słownie) .....…………...……*.</w:t>
      </w:r>
    </w:p>
    <w:p w14:paraId="60B3F74D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 w:hanging="257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5. Zleceniobiorca(-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cy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 zobowiązuje(-ją) się do przekazania na realizację zadania publicznego środków finansowych własnych, środków pochodzących z innych źródeł, wkładu osobowego lub rzeczowego</w:t>
      </w:r>
      <w:r w:rsidRPr="00AB280B">
        <w:rPr>
          <w:rFonts w:ascii="Times New Roman" w:eastAsia="Times New Roman" w:hAnsi="Times New Roman" w:cs="Times New Roman"/>
          <w:kern w:val="3"/>
          <w:vertAlign w:val="superscript"/>
          <w:lang w:eastAsia="pl-PL"/>
          <w14:ligatures w14:val="none"/>
        </w:rPr>
        <w:footnoteReference w:id="6"/>
      </w:r>
      <w:r w:rsidRPr="00AB280B">
        <w:rPr>
          <w:rFonts w:ascii="Times New Roman" w:eastAsia="Times New Roman" w:hAnsi="Times New Roman" w:cs="Times New Roman"/>
          <w:kern w:val="3"/>
          <w:vertAlign w:val="superscript"/>
          <w:lang w:eastAsia="pl-PL"/>
          <w14:ligatures w14:val="none"/>
        </w:rPr>
        <w:t>)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 </w:t>
      </w:r>
      <w:r w:rsidRPr="00AB280B">
        <w:rPr>
          <w:rFonts w:ascii="Times New Roman" w:eastAsia="Times New Roman" w:hAnsi="Times New Roman" w:cs="Times New Roman"/>
          <w:i/>
          <w:kern w:val="3"/>
          <w:lang w:eastAsia="pl-PL"/>
          <w14:ligatures w14:val="none"/>
        </w:rPr>
        <w:t>(w przypadku zadania publicznego realizowanego w okresie przekraczającym rok budżetowy należy wskazać wysokość środków oraz wartość wkładu w poszczególnych latach):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 ……………........................... (słownie) ……………………… *.</w:t>
      </w:r>
    </w:p>
    <w:p w14:paraId="73232C72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 w:hanging="257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6. Całkowity koszt zadania publicznego stanowi sumę kwot dotacji i środków, o których mowa w ust. 5, i wynosi łącznie ……………….…...… (słownie) ………………………..,</w:t>
      </w:r>
    </w:p>
    <w:p w14:paraId="276D0BB3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z tego (</w:t>
      </w:r>
      <w:r w:rsidRPr="00AB280B">
        <w:rPr>
          <w:rFonts w:ascii="Times New Roman" w:eastAsia="Times New Roman" w:hAnsi="Times New Roman" w:cs="Times New Roman"/>
          <w:i/>
          <w:kern w:val="3"/>
          <w:lang w:eastAsia="pl-PL"/>
          <w14:ligatures w14:val="none"/>
        </w:rPr>
        <w:t>w przypadku zadania publicznego realizowanego w okresie od 2 do 5 lat budżetowych należy wskazać koszt całkowity zadania publicznego w poszczególnych latach realizacji zadania)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:</w:t>
      </w:r>
    </w:p>
    <w:p w14:paraId="1D66964A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 w:hanging="257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1) w …………. r. …………………………………… (słownie) ………………………….;</w:t>
      </w:r>
    </w:p>
    <w:p w14:paraId="03A05A92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 w:hanging="257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2) w …………. r. …………………………………… (słownie) ………………………….  .</w:t>
      </w:r>
    </w:p>
    <w:p w14:paraId="39BF43AB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 w:hanging="257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7. Wysokość środków ze źródeł, o których mowa w ust. 5 pkt 1, oraz wartość wkładu osobowego oraz wkładu rzeczowego, o których mowa w ust. 5 pkt 2 i 3, może się zmieniać, o ile nie zmniejszy się wartość  tych środków w stosunku do wydatkowanej kwoty dotacji</w:t>
      </w:r>
      <w:bookmarkStart w:id="3" w:name="_Ref452361951"/>
      <w:r w:rsidRPr="00AB280B">
        <w:rPr>
          <w:rFonts w:ascii="Times New Roman" w:eastAsia="Times New Roman" w:hAnsi="Times New Roman" w:cs="Times New Roman"/>
          <w:kern w:val="3"/>
          <w:vertAlign w:val="superscript"/>
          <w:lang w:eastAsia="pl-PL"/>
          <w14:ligatures w14:val="none"/>
        </w:rPr>
        <w:footnoteReference w:id="7"/>
      </w:r>
      <w:bookmarkEnd w:id="3"/>
      <w:r w:rsidRPr="00AB280B">
        <w:rPr>
          <w:rFonts w:ascii="Times New Roman" w:eastAsia="Times New Roman" w:hAnsi="Times New Roman" w:cs="Times New Roman"/>
          <w:kern w:val="3"/>
          <w:vertAlign w:val="superscript"/>
          <w:lang w:eastAsia="pl-PL"/>
          <w14:ligatures w14:val="none"/>
        </w:rPr>
        <w:t>)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.</w:t>
      </w:r>
    </w:p>
    <w:p w14:paraId="7993CC89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 w:hanging="257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8. Naruszenie postanowień, o których mowa w ust. 4–7, uważa się za pobranie dotacji w nadmiernej wysokości.</w:t>
      </w:r>
    </w:p>
    <w:p w14:paraId="361AA6AC" w14:textId="77777777" w:rsidR="00AB280B" w:rsidRPr="00AB280B" w:rsidRDefault="00AB280B" w:rsidP="00AB280B">
      <w:pPr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9. Przekazanie kolejnej dotacji nastąpi, z zastrzeżeniem ust. 2, po złożeniu* / zaakceptowaniu* sprawozdania częściowego, o którym mowa w § 9 ust. 3</w:t>
      </w:r>
      <w:r w:rsidRPr="00AB280B">
        <w:rPr>
          <w:rFonts w:ascii="Times New Roman" w:eastAsia="Times New Roman" w:hAnsi="Times New Roman" w:cs="Times New Roman"/>
          <w:kern w:val="3"/>
          <w:vertAlign w:val="superscript"/>
          <w:lang w:eastAsia="pl-PL"/>
          <w14:ligatures w14:val="none"/>
        </w:rPr>
        <w:footnoteReference w:id="8"/>
      </w:r>
      <w:r w:rsidRPr="00AB280B">
        <w:rPr>
          <w:rFonts w:ascii="Times New Roman" w:eastAsia="Times New Roman" w:hAnsi="Times New Roman" w:cs="Times New Roman"/>
          <w:kern w:val="3"/>
          <w:vertAlign w:val="superscript"/>
          <w:lang w:eastAsia="pl-PL"/>
          <w14:ligatures w14:val="none"/>
        </w:rPr>
        <w:t>)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*.</w:t>
      </w:r>
    </w:p>
    <w:p w14:paraId="3778D48D" w14:textId="77777777" w:rsidR="00AB280B" w:rsidRPr="00AB280B" w:rsidRDefault="00AB280B" w:rsidP="00AB280B">
      <w:pPr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10. Przekazanie kolejnej transzy dotacji nastąpi po złożeniu* / zaakceptowaniu* sprawozdania częściowego, o którym mowa w § 9 ust. 2</w:t>
      </w:r>
      <w:r w:rsidRPr="00AB280B">
        <w:rPr>
          <w:rFonts w:ascii="Times New Roman" w:eastAsia="Times New Roman" w:hAnsi="Times New Roman" w:cs="Times New Roman"/>
          <w:kern w:val="3"/>
          <w:vertAlign w:val="superscript"/>
          <w:lang w:eastAsia="pl-PL"/>
          <w14:ligatures w14:val="none"/>
        </w:rPr>
        <w:footnoteReference w:id="9"/>
      </w:r>
      <w:r w:rsidRPr="00AB280B">
        <w:rPr>
          <w:rFonts w:ascii="Times New Roman" w:eastAsia="Times New Roman" w:hAnsi="Times New Roman" w:cs="Times New Roman"/>
          <w:kern w:val="3"/>
          <w:vertAlign w:val="superscript"/>
          <w:lang w:eastAsia="pl-PL"/>
          <w14:ligatures w14:val="none"/>
        </w:rPr>
        <w:t>)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*.</w:t>
      </w:r>
    </w:p>
    <w:p w14:paraId="317EE450" w14:textId="77777777" w:rsidR="00AB280B" w:rsidRPr="00AB280B" w:rsidRDefault="00AB280B" w:rsidP="00AB280B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</w:pPr>
    </w:p>
    <w:p w14:paraId="6C09A8A7" w14:textId="77777777" w:rsidR="00AB280B" w:rsidRPr="00AB280B" w:rsidRDefault="00AB280B" w:rsidP="00AB280B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t>§ 4</w:t>
      </w:r>
    </w:p>
    <w:p w14:paraId="4997F578" w14:textId="77777777" w:rsidR="00AB280B" w:rsidRPr="00AB280B" w:rsidRDefault="00AB280B" w:rsidP="00AB280B">
      <w:pPr>
        <w:keepNext/>
        <w:suppressAutoHyphens/>
        <w:autoSpaceDN w:val="0"/>
        <w:spacing w:after="0" w:line="276" w:lineRule="auto"/>
        <w:ind w:left="62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b/>
          <w:bCs/>
          <w:kern w:val="3"/>
          <w:lang w:eastAsia="pl-PL"/>
          <w14:ligatures w14:val="none"/>
        </w:rPr>
        <w:t>Wykonanie części zadania przez podmiot niebędący stroną umowy (zgodnie z art. 16 ust. 4 ustawy)*</w:t>
      </w:r>
    </w:p>
    <w:p w14:paraId="65B0DE86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1. Zleceniodawca wyraża zgodę na realizację przez Zleceniobiorcę(-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ców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 następujących działań we współpracy z podmiotem trzecim …………………………………………….… …………..................................................................................................................................</w:t>
      </w:r>
      <w:r w:rsidRPr="00AB280B">
        <w:rPr>
          <w:rFonts w:ascii="Times New Roman" w:eastAsia="Times New Roman" w:hAnsi="Times New Roman" w:cs="Times New Roman"/>
          <w:i/>
          <w:kern w:val="3"/>
          <w:lang w:eastAsia="pl-PL"/>
          <w14:ligatures w14:val="none"/>
        </w:rPr>
        <w:t>(określenie części zadania publicznego wraz ze wskazaniem nazwy działania zgodnie z pkt III.4 oferty lub pozycji kalkulacji przewidywanych kosztów</w:t>
      </w:r>
      <w:r w:rsidRPr="00AB280B">
        <w:rPr>
          <w:rFonts w:ascii="Times New Roman" w:eastAsia="Times New Roman" w:hAnsi="Times New Roman" w:cs="Times New Roman"/>
          <w:kern w:val="3"/>
          <w:vertAlign w:val="superscript"/>
          <w:lang w:eastAsia="pl-PL"/>
          <w14:ligatures w14:val="none"/>
        </w:rPr>
        <w:footnoteReference w:id="10"/>
      </w:r>
      <w:r w:rsidRPr="00AB280B">
        <w:rPr>
          <w:rFonts w:ascii="Times New Roman" w:eastAsia="Times New Roman" w:hAnsi="Times New Roman" w:cs="Times New Roman"/>
          <w:i/>
          <w:kern w:val="3"/>
          <w:vertAlign w:val="superscript"/>
          <w:lang w:eastAsia="pl-PL"/>
          <w14:ligatures w14:val="none"/>
        </w:rPr>
        <w:t>)</w:t>
      </w:r>
      <w:r w:rsidRPr="00AB280B">
        <w:rPr>
          <w:rFonts w:ascii="Times New Roman" w:eastAsia="Times New Roman" w:hAnsi="Times New Roman" w:cs="Times New Roman"/>
          <w:i/>
          <w:kern w:val="3"/>
          <w:lang w:eastAsia="pl-PL"/>
          <w14:ligatures w14:val="none"/>
        </w:rPr>
        <w:t>)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.</w:t>
      </w:r>
    </w:p>
    <w:p w14:paraId="4D55A407" w14:textId="77777777" w:rsidR="00AB280B" w:rsidRPr="00AB280B" w:rsidRDefault="00AB280B" w:rsidP="00AB280B">
      <w:pPr>
        <w:tabs>
          <w:tab w:val="left" w:pos="1560"/>
        </w:tabs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2. Za działania bądź zaniechania podmiotu, o którym mowa w ust. 1, Zleceniobiorca(-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cy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 odpowiada(-ją) jak za własne.</w:t>
      </w:r>
    </w:p>
    <w:p w14:paraId="69828937" w14:textId="77777777" w:rsidR="00AB280B" w:rsidRPr="00AB280B" w:rsidRDefault="00AB280B" w:rsidP="00AB280B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</w:p>
    <w:p w14:paraId="4FD6F9AB" w14:textId="77777777" w:rsidR="00AB280B" w:rsidRPr="00AB280B" w:rsidRDefault="00AB280B" w:rsidP="00AB280B">
      <w:pPr>
        <w:tabs>
          <w:tab w:val="left" w:pos="464"/>
        </w:tabs>
        <w:suppressAutoHyphens/>
        <w:autoSpaceDN w:val="0"/>
        <w:spacing w:after="0" w:line="276" w:lineRule="auto"/>
        <w:ind w:left="284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t>§ 5</w:t>
      </w:r>
    </w:p>
    <w:p w14:paraId="0534E42D" w14:textId="77777777" w:rsidR="00AB280B" w:rsidRPr="00AB280B" w:rsidRDefault="00AB280B" w:rsidP="00AB280B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t>Dokonywanie przesunięć w zakresie ponoszonych wydatków</w:t>
      </w:r>
    </w:p>
    <w:p w14:paraId="25EBFDA7" w14:textId="77777777" w:rsidR="00D345CB" w:rsidRDefault="00AB280B" w:rsidP="00D345CB">
      <w:pPr>
        <w:widowControl w:val="0"/>
        <w:numPr>
          <w:ilvl w:val="0"/>
          <w:numId w:val="9"/>
        </w:numPr>
        <w:tabs>
          <w:tab w:val="left" w:pos="464"/>
        </w:tabs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ourier New" w:eastAsia="Times New Roman" w:hAnsi="Courier New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 Dopuszcza się dokonywanie przesunięć pomiędzy poszczególnymi pozycjami kosztów określonymi w kalkulacji przewidywanych kosztów, w wielkościach i na zasadach 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lastRenderedPageBreak/>
        <w:t>określonych w Regulaminie konkursu/ ogłoszeniu o konkursie/ dokumentacji konkursowej*.</w:t>
      </w:r>
    </w:p>
    <w:p w14:paraId="10BE39C5" w14:textId="5A2704B2" w:rsidR="00AB280B" w:rsidRPr="00D345CB" w:rsidRDefault="00AB280B" w:rsidP="00D345CB">
      <w:pPr>
        <w:widowControl w:val="0"/>
        <w:numPr>
          <w:ilvl w:val="0"/>
          <w:numId w:val="9"/>
        </w:numPr>
        <w:tabs>
          <w:tab w:val="left" w:pos="464"/>
        </w:tabs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ourier New" w:eastAsia="Times New Roman" w:hAnsi="Courier New" w:cs="Times New Roman"/>
          <w:kern w:val="3"/>
          <w:lang w:eastAsia="pl-PL"/>
          <w14:ligatures w14:val="none"/>
        </w:rPr>
      </w:pPr>
      <w:r w:rsidRPr="00D345C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Naruszenie postanowienia, o którym mowa w ust. 1, uważa się za pobranie części dotacji </w:t>
      </w:r>
      <w:r w:rsidRPr="00D345C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br/>
        <w:t>w nadmiernej wysokości.</w:t>
      </w:r>
    </w:p>
    <w:p w14:paraId="6CBAF934" w14:textId="77777777" w:rsidR="00AB280B" w:rsidRPr="00AB280B" w:rsidRDefault="00AB280B" w:rsidP="00AB280B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</w:pPr>
    </w:p>
    <w:p w14:paraId="5BF73A66" w14:textId="77777777" w:rsidR="00AB280B" w:rsidRPr="00AB280B" w:rsidRDefault="00AB280B" w:rsidP="00AB280B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t>§ 6</w:t>
      </w:r>
    </w:p>
    <w:p w14:paraId="3688344C" w14:textId="77777777" w:rsidR="00AB280B" w:rsidRPr="00AB280B" w:rsidRDefault="00AB280B" w:rsidP="00AB280B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t>Dokumentacja związana z realizacją zadania publicznego</w:t>
      </w:r>
    </w:p>
    <w:p w14:paraId="224B07E6" w14:textId="6B2EE417" w:rsidR="00AB280B" w:rsidRPr="00AB280B" w:rsidRDefault="00AB280B" w:rsidP="00AB280B">
      <w:p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1. Zleceniobiorca(-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cy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) jest/są zobowiązany(-ni) do prowadzenia wyodrębnionej dokumentacji finansowo-księgowej i ewidencji księgowej zadania publicznego oraz jej opisywania  zgodnie z zasadami wynikającymi z ustawy z dnia 29 września 1994 r. o rachunkowości </w:t>
      </w:r>
      <w:r w:rsidR="0013410C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br/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(</w:t>
      </w:r>
      <w:r w:rsidR="00D345C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t.</w:t>
      </w:r>
      <w:r w:rsidR="0013410C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 </w:t>
      </w:r>
      <w:r w:rsidR="00D345C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j. 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Dz. U. 20</w:t>
      </w:r>
      <w:r w:rsidR="00D345C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23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 r.</w:t>
      </w:r>
      <w:r w:rsidR="00D345C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,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 poz. </w:t>
      </w:r>
      <w:r w:rsidR="00D345C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120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 z</w:t>
      </w:r>
      <w:r w:rsidR="00D345C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e 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zm.), w sposób umożliwiający identyfikację poszczególnych operacji księgowych.</w:t>
      </w:r>
    </w:p>
    <w:p w14:paraId="337AD68D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2. Zleceniobiorca(-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cy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 zobowiązuje(-ją) się do przechowywania dokumentacji, w tym dokumentacji finansowo-księgowej, związanej z realizacją zadania publicznego przez okres 5 lat, licząc od początku roku następującego po roku, w którym Zleceniobiorca(-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cy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 realizował 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ali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 zadanie publiczne.</w:t>
      </w:r>
    </w:p>
    <w:p w14:paraId="0A85AA74" w14:textId="77777777" w:rsidR="00AB280B" w:rsidRPr="00AB280B" w:rsidRDefault="00AB280B" w:rsidP="00AB280B">
      <w:pPr>
        <w:suppressAutoHyphens/>
        <w:autoSpaceDN w:val="0"/>
        <w:spacing w:after="12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3. 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44E8E5B4" w14:textId="77777777" w:rsidR="00AB280B" w:rsidRPr="00AB280B" w:rsidRDefault="00AB280B" w:rsidP="00AB280B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t>§ 7</w:t>
      </w:r>
    </w:p>
    <w:p w14:paraId="35C101C2" w14:textId="77777777" w:rsidR="00AB280B" w:rsidRPr="00AB280B" w:rsidRDefault="00AB280B" w:rsidP="00AB280B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t>Obowiązki i uprawnienia informacyjne</w:t>
      </w:r>
    </w:p>
    <w:p w14:paraId="486D415F" w14:textId="77777777" w:rsidR="00AB280B" w:rsidRPr="00AB280B" w:rsidRDefault="00AB280B" w:rsidP="00AB280B">
      <w:pPr>
        <w:tabs>
          <w:tab w:val="left" w:pos="824"/>
        </w:tabs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1. Zleceniobiorca(-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cy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br/>
        <w:t xml:space="preserve">i przeznaczenie tego nie uniemożliwia, proporcjonalnie do wielkości innych oznaczeń, 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br/>
        <w:t>w sposób zapewniający jego dobrą widoczność.</w:t>
      </w:r>
    </w:p>
    <w:p w14:paraId="2271C7CF" w14:textId="77777777" w:rsidR="00AB280B" w:rsidRPr="00AB280B" w:rsidRDefault="00AB280B" w:rsidP="00AB280B">
      <w:pPr>
        <w:tabs>
          <w:tab w:val="left" w:pos="824"/>
        </w:tabs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2. Logo oraz treść wymaganych informacji Zleceniodawca przekazuje Zleceniobiorcy</w:t>
      </w:r>
      <w:r w:rsidRPr="00AB280B">
        <w:rPr>
          <w:rFonts w:ascii="Times New Roman" w:eastAsia="Times New Roman" w:hAnsi="Times New Roman" w:cs="Times New Roman"/>
          <w:kern w:val="3"/>
          <w:vertAlign w:val="superscript"/>
          <w:lang w:eastAsia="pl-PL"/>
          <w14:ligatures w14:val="none"/>
        </w:rPr>
        <w:footnoteReference w:id="11"/>
      </w:r>
      <w:r w:rsidRPr="00AB280B">
        <w:rPr>
          <w:rFonts w:ascii="Times New Roman" w:eastAsia="Times New Roman" w:hAnsi="Times New Roman" w:cs="Times New Roman"/>
          <w:kern w:val="3"/>
          <w:vertAlign w:val="superscript"/>
          <w:lang w:eastAsia="pl-PL"/>
          <w14:ligatures w14:val="none"/>
        </w:rPr>
        <w:t>)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*.</w:t>
      </w:r>
    </w:p>
    <w:p w14:paraId="020B1211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ourier New" w:eastAsia="Times New Roman" w:hAnsi="Courier New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3. Zleceniobiorca(-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cy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 upoważnia(ją) Zleceniodawcę do rozpowszechniania w dowolnej formie, w prasie, radiu, telewizji, Internecie oraz innych publikacjach, nazwy oraz adresu Zleceniobiorcy(-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ców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), przedmiotu i celu, na który przyznano środki, informacji o wysokości przyznanych środków oraz informacji o złożeniu lub niezłożeniu sprawozdania z wykonania zadania publicznego.   </w:t>
      </w:r>
    </w:p>
    <w:p w14:paraId="7DC0BCAF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4. Zleceniobiorca jest zobowiązany informować na bieżąco, jednak nie później niż w terminie 14 dni od daty zaistnienia zmian, w szczególności o:</w:t>
      </w:r>
    </w:p>
    <w:p w14:paraId="661393B7" w14:textId="77777777" w:rsidR="00AB280B" w:rsidRPr="00AB280B" w:rsidRDefault="00AB280B" w:rsidP="00AB280B">
      <w:pPr>
        <w:widowControl w:val="0"/>
        <w:numPr>
          <w:ilvl w:val="0"/>
          <w:numId w:val="10"/>
        </w:numPr>
        <w:suppressAutoHyphens/>
        <w:autoSpaceDN w:val="0"/>
        <w:spacing w:after="0" w:line="276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zmianie adresu siedziby oraz adresów i numerów telefonów osób upoważnionych do reprezentacji;</w:t>
      </w:r>
    </w:p>
    <w:p w14:paraId="1816B3EA" w14:textId="77777777" w:rsidR="00AB280B" w:rsidRPr="00AB280B" w:rsidRDefault="00AB280B" w:rsidP="00AB280B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ogłoszeniu likwidacji lub wszczęciu postępowania upadłościowego.</w:t>
      </w:r>
    </w:p>
    <w:p w14:paraId="3A00E915" w14:textId="77777777" w:rsidR="00AB280B" w:rsidRPr="00AB280B" w:rsidRDefault="00AB280B" w:rsidP="00AB280B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</w:pPr>
    </w:p>
    <w:p w14:paraId="4FFA92A2" w14:textId="77777777" w:rsidR="00AB280B" w:rsidRPr="00AB280B" w:rsidRDefault="00AB280B" w:rsidP="00AB280B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t>§ 8</w:t>
      </w:r>
    </w:p>
    <w:p w14:paraId="5AD8400B" w14:textId="77777777" w:rsidR="00AB280B" w:rsidRPr="00AB280B" w:rsidRDefault="00AB280B" w:rsidP="00AB280B">
      <w:pPr>
        <w:suppressAutoHyphens/>
        <w:autoSpaceDN w:val="0"/>
        <w:spacing w:after="0" w:line="276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i/>
          <w:iCs/>
          <w:kern w:val="3"/>
          <w:sz w:val="26"/>
          <w:szCs w:val="26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b/>
          <w:bCs/>
          <w:iCs/>
          <w:kern w:val="3"/>
          <w:lang w:eastAsia="pl-PL"/>
          <w14:ligatures w14:val="none"/>
        </w:rPr>
        <w:t>Kontrola zadania publicznego</w:t>
      </w:r>
    </w:p>
    <w:p w14:paraId="351DD51E" w14:textId="77777777" w:rsidR="00AB280B" w:rsidRPr="00AB280B" w:rsidRDefault="00AB280B" w:rsidP="00AB280B">
      <w:pPr>
        <w:tabs>
          <w:tab w:val="left" w:pos="464"/>
        </w:tabs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1. Zleceniodawca sprawuje kontrolę prawidłowości wykonywania zadania publicznego przez Zleceniobiorcę(-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ców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), w tym wydatkowania przekazanej dotacji oraz środków, o których 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lastRenderedPageBreak/>
        <w:t>mowa w § 3 ust. 5. Kontrola może być przeprowadzona w toku realizacji zadania publicznego oraz po jego zakończeniu do czasu ustania zobowiązania, o którym mowa w § 6 ust. 2.</w:t>
      </w:r>
    </w:p>
    <w:p w14:paraId="5485A1AF" w14:textId="77777777" w:rsidR="00AB280B" w:rsidRPr="00AB280B" w:rsidRDefault="00AB280B" w:rsidP="00AB280B">
      <w:pPr>
        <w:widowControl w:val="0"/>
        <w:numPr>
          <w:ilvl w:val="0"/>
          <w:numId w:val="11"/>
        </w:numPr>
        <w:tabs>
          <w:tab w:val="left" w:pos="568"/>
        </w:tabs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W ramach kontroli, o której mowa w ust. 1, osoby upoważnione przez Zleceniodawcę  mogą badać dokumenty i inne nośniki informacji, które mają lub mogą mieć znaczenie dla oceny prawidłowości wykonywania zadania publicznego, oraz żądać udzielenia ustnie lub na piśmie informacji dotyczących wykonania zadania publicznego. Zleceniobiorca(-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cy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 na żądanie kontrolującego zobowiązuje(-ją) się dostarczyć lub udostępnić dokumenty i inne nośniki informacji oraz udzielić wyjaśnień i informacji w terminie określonym przez kontrolującego.</w:t>
      </w:r>
    </w:p>
    <w:p w14:paraId="2598A2D9" w14:textId="77777777" w:rsidR="00AB280B" w:rsidRPr="00AB280B" w:rsidRDefault="00AB280B" w:rsidP="00AB280B">
      <w:pPr>
        <w:widowControl w:val="0"/>
        <w:numPr>
          <w:ilvl w:val="0"/>
          <w:numId w:val="5"/>
        </w:numPr>
        <w:tabs>
          <w:tab w:val="left" w:pos="568"/>
        </w:tabs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ourier New" w:eastAsia="Times New Roman" w:hAnsi="Courier New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Prawo kontroli przysługuje osobom upoważnionym przez Zleceniodawcę zarówno w siedzibie Zleceniobiorcy(-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ców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), jak i w miejscu realizacji zadania publicznego.</w:t>
      </w:r>
    </w:p>
    <w:p w14:paraId="6BAC245D" w14:textId="77777777" w:rsidR="00AB280B" w:rsidRPr="00AB280B" w:rsidRDefault="00AB280B" w:rsidP="00AB280B">
      <w:pPr>
        <w:widowControl w:val="0"/>
        <w:numPr>
          <w:ilvl w:val="0"/>
          <w:numId w:val="5"/>
        </w:numPr>
        <w:tabs>
          <w:tab w:val="left" w:pos="568"/>
        </w:tabs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ourier New" w:eastAsia="Times New Roman" w:hAnsi="Courier New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Kontrola lub poszczególne jej czynności mogą być przeprowadzane również w siedzibie Zleceniodawcy.</w:t>
      </w:r>
    </w:p>
    <w:p w14:paraId="45FBF334" w14:textId="77777777" w:rsidR="00AB280B" w:rsidRPr="00AB280B" w:rsidRDefault="00AB280B" w:rsidP="00AB280B">
      <w:pPr>
        <w:widowControl w:val="0"/>
        <w:numPr>
          <w:ilvl w:val="0"/>
          <w:numId w:val="5"/>
        </w:numPr>
        <w:tabs>
          <w:tab w:val="left" w:pos="568"/>
        </w:tabs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ourier New" w:eastAsia="Times New Roman" w:hAnsi="Courier New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O wynikach kontroli, o której mowa w ust. 1, Zleceniodawca poinformuje Zleceniobiorcę 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ców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), a w przypadku stwierdzenia nieprawidłowości przekaże mu wnioski i zalecenia mające na celu ich usunięcie.</w:t>
      </w:r>
    </w:p>
    <w:p w14:paraId="6DADEFA0" w14:textId="77777777" w:rsidR="00AB280B" w:rsidRPr="00AB280B" w:rsidRDefault="00AB280B" w:rsidP="00AB280B">
      <w:pPr>
        <w:widowControl w:val="0"/>
        <w:numPr>
          <w:ilvl w:val="0"/>
          <w:numId w:val="5"/>
        </w:numPr>
        <w:tabs>
          <w:tab w:val="left" w:pos="568"/>
        </w:tabs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ourier New" w:eastAsia="Times New Roman" w:hAnsi="Courier New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Zleceniobiorca(-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cy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 jest/są zobowiązany(-ni) w terminie nie dłuższym niż 14 dni od dnia otrzymania wniosków i zaleceń, o których mowa w ust. 5, do ich wykonania i powiadomienia o sposobie ich wykonania Zleceniodawcy.</w:t>
      </w:r>
    </w:p>
    <w:p w14:paraId="44CEAFE1" w14:textId="77777777" w:rsidR="00AB280B" w:rsidRPr="00AB280B" w:rsidRDefault="00AB280B" w:rsidP="00AB280B">
      <w:pPr>
        <w:keepNext/>
        <w:suppressAutoHyphens/>
        <w:autoSpaceDN w:val="0"/>
        <w:spacing w:before="120" w:after="60" w:line="276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b/>
          <w:bCs/>
          <w:kern w:val="3"/>
          <w:lang w:eastAsia="pl-PL"/>
          <w14:ligatures w14:val="none"/>
        </w:rPr>
        <w:t>§ 9</w:t>
      </w:r>
    </w:p>
    <w:p w14:paraId="483E342A" w14:textId="77777777" w:rsidR="00AB280B" w:rsidRPr="00AB280B" w:rsidRDefault="00AB280B" w:rsidP="00AB280B">
      <w:pPr>
        <w:keepNext/>
        <w:suppressAutoHyphens/>
        <w:autoSpaceDN w:val="0"/>
        <w:spacing w:after="0" w:line="276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b/>
          <w:bCs/>
          <w:kern w:val="3"/>
          <w:lang w:eastAsia="pl-PL"/>
          <w14:ligatures w14:val="none"/>
        </w:rPr>
        <w:t>Obowiązki sprawozdawcze Zleceniobiorcy(-</w:t>
      </w:r>
      <w:proofErr w:type="spellStart"/>
      <w:r w:rsidRPr="00AB280B">
        <w:rPr>
          <w:rFonts w:ascii="Times New Roman" w:eastAsia="Times New Roman" w:hAnsi="Times New Roman" w:cs="Times New Roman"/>
          <w:b/>
          <w:bCs/>
          <w:kern w:val="3"/>
          <w:lang w:eastAsia="pl-PL"/>
          <w14:ligatures w14:val="none"/>
        </w:rPr>
        <w:t>ców</w:t>
      </w:r>
      <w:proofErr w:type="spellEnd"/>
      <w:r w:rsidRPr="00AB280B">
        <w:rPr>
          <w:rFonts w:ascii="Times New Roman" w:eastAsia="Times New Roman" w:hAnsi="Times New Roman" w:cs="Times New Roman"/>
          <w:b/>
          <w:bCs/>
          <w:kern w:val="3"/>
          <w:lang w:eastAsia="pl-PL"/>
          <w14:ligatures w14:val="none"/>
        </w:rPr>
        <w:t>)</w:t>
      </w:r>
    </w:p>
    <w:p w14:paraId="1563F88A" w14:textId="77777777" w:rsidR="00AB280B" w:rsidRPr="00AB280B" w:rsidRDefault="00AB280B" w:rsidP="00AB280B">
      <w:pPr>
        <w:widowControl w:val="0"/>
        <w:numPr>
          <w:ilvl w:val="0"/>
          <w:numId w:val="12"/>
        </w:numPr>
        <w:tabs>
          <w:tab w:val="left" w:pos="464"/>
        </w:tabs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ourier New" w:eastAsia="Times New Roman" w:hAnsi="Courier New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 Akceptacja sprawozdania i rozliczenie dotacji polega na weryfikacji przez Zleceniodawcę założonych w ofercie rezultatów i działań Zleceniobiorcy.</w:t>
      </w:r>
    </w:p>
    <w:p w14:paraId="37429256" w14:textId="3BDAE887" w:rsidR="00AB280B" w:rsidRPr="00AB280B" w:rsidRDefault="00AB280B" w:rsidP="00AB280B">
      <w:pPr>
        <w:widowControl w:val="0"/>
        <w:numPr>
          <w:ilvl w:val="0"/>
          <w:numId w:val="7"/>
        </w:numPr>
        <w:tabs>
          <w:tab w:val="left" w:pos="464"/>
        </w:tabs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ourier New" w:eastAsia="Times New Roman" w:hAnsi="Courier New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 Zleceniodawca może wezwać Zleceniobiorcę(-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ców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 do złożenia sprawozdania częściowego z wykonywania zadania publicznego według wzoru stanowiącego załącznik nr 5 do rozporządzenia Przewodniczącego Komitetu do spraw Pożytku Publicznego z dnia 24 października 2018 r. w sprawie wzorów ofert i ramowych wzorów umów dotyczących realizacji zadań publicznych oraz wzorów sprawozdań z wykonania tych zadań (</w:t>
      </w:r>
      <w:proofErr w:type="spellStart"/>
      <w:r w:rsidR="00D345C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t.j</w:t>
      </w:r>
      <w:proofErr w:type="spellEnd"/>
      <w:r w:rsidR="00D345C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. 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Dz. U. </w:t>
      </w:r>
      <w:r w:rsidR="00E10325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z 2025 r., 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poz. </w:t>
      </w:r>
      <w:r w:rsidR="00E10325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1789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)* / wzoru stanowiącego załącznik nr 2 do rozporządzenia Przewodniczącego Komitetu do spraw Pożytku Publicznego z dnia 24 października 2018 r. w sprawie uproszczonego wzoru oferty i uproszczonego wzoru sprawozdania z realizacji zadania publicznego (</w:t>
      </w:r>
      <w:proofErr w:type="spellStart"/>
      <w:r w:rsidR="00D345C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t.j</w:t>
      </w:r>
      <w:proofErr w:type="spellEnd"/>
      <w:r w:rsidR="00D345C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. 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Dz. U. </w:t>
      </w:r>
      <w:r w:rsidR="00E10325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z 2025 r., 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poz. </w:t>
      </w:r>
      <w:r w:rsidR="00E10325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1789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</w:t>
      </w:r>
      <w:r w:rsidRPr="00AB280B">
        <w:rPr>
          <w:rFonts w:ascii="Courier New" w:eastAsia="Times New Roman" w:hAnsi="Courier New" w:cs="Times New Roman"/>
          <w:kern w:val="3"/>
          <w:vertAlign w:val="superscript"/>
          <w:lang w:eastAsia="pl-PL"/>
          <w14:ligatures w14:val="none"/>
        </w:rPr>
        <w:footnoteReference w:id="12"/>
      </w:r>
      <w:r w:rsidRPr="00AB280B">
        <w:rPr>
          <w:rFonts w:ascii="Times New Roman" w:eastAsia="Times New Roman" w:hAnsi="Times New Roman" w:cs="Times New Roman"/>
          <w:kern w:val="3"/>
          <w:vertAlign w:val="superscript"/>
          <w:lang w:eastAsia="pl-PL"/>
          <w14:ligatures w14:val="none"/>
        </w:rPr>
        <w:t>)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*. Zleceniobiorca(-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cy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 jest/są zobowiązany(-ni) do dostarczenia sprawozdania w terminie 30 dni od dnia doręczenia wezwania</w:t>
      </w:r>
      <w:r w:rsidRPr="00AB280B">
        <w:rPr>
          <w:rFonts w:ascii="Times New Roman" w:eastAsia="Times New Roman" w:hAnsi="Times New Roman" w:cs="Times New Roman"/>
          <w:bCs/>
          <w:kern w:val="3"/>
          <w:lang w:eastAsia="pl-PL"/>
          <w14:ligatures w14:val="none"/>
        </w:rPr>
        <w:t>.</w:t>
      </w:r>
    </w:p>
    <w:p w14:paraId="0FF4BCAB" w14:textId="77777777" w:rsidR="00AB280B" w:rsidRPr="00AB280B" w:rsidRDefault="00AB280B" w:rsidP="00AB280B">
      <w:pPr>
        <w:widowControl w:val="0"/>
        <w:numPr>
          <w:ilvl w:val="0"/>
          <w:numId w:val="7"/>
        </w:numPr>
        <w:tabs>
          <w:tab w:val="left" w:pos="464"/>
        </w:tabs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ourier New" w:eastAsia="Times New Roman" w:hAnsi="Courier New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bCs/>
          <w:kern w:val="3"/>
          <w:lang w:eastAsia="pl-PL"/>
          <w14:ligatures w14:val="none"/>
        </w:rPr>
        <w:t xml:space="preserve"> Zleceniobiorca(-</w:t>
      </w:r>
      <w:proofErr w:type="spellStart"/>
      <w:r w:rsidRPr="00AB280B">
        <w:rPr>
          <w:rFonts w:ascii="Times New Roman" w:eastAsia="Times New Roman" w:hAnsi="Times New Roman" w:cs="Times New Roman"/>
          <w:bCs/>
          <w:kern w:val="3"/>
          <w:lang w:eastAsia="pl-PL"/>
          <w14:ligatures w14:val="none"/>
        </w:rPr>
        <w:t>cy</w:t>
      </w:r>
      <w:proofErr w:type="spellEnd"/>
      <w:r w:rsidRPr="00AB280B">
        <w:rPr>
          <w:rFonts w:ascii="Times New Roman" w:eastAsia="Times New Roman" w:hAnsi="Times New Roman" w:cs="Times New Roman"/>
          <w:bCs/>
          <w:kern w:val="3"/>
          <w:lang w:eastAsia="pl-PL"/>
          <w14:ligatures w14:val="none"/>
        </w:rPr>
        <w:t>) składa(-ją) sprawozdanie częściowe z wykonania zadania publicznego sporządzone według wzoru, o którym mowa w ust. 2, w terminie(-</w:t>
      </w:r>
      <w:proofErr w:type="spellStart"/>
      <w:r w:rsidRPr="00AB280B">
        <w:rPr>
          <w:rFonts w:ascii="Times New Roman" w:eastAsia="Times New Roman" w:hAnsi="Times New Roman" w:cs="Times New Roman"/>
          <w:bCs/>
          <w:kern w:val="3"/>
          <w:lang w:eastAsia="pl-PL"/>
          <w14:ligatures w14:val="none"/>
        </w:rPr>
        <w:t>nach</w:t>
      </w:r>
      <w:proofErr w:type="spellEnd"/>
      <w:r w:rsidRPr="00AB280B">
        <w:rPr>
          <w:rFonts w:ascii="Times New Roman" w:eastAsia="Times New Roman" w:hAnsi="Times New Roman" w:cs="Times New Roman"/>
          <w:bCs/>
          <w:kern w:val="3"/>
          <w:lang w:eastAsia="pl-PL"/>
          <w14:ligatures w14:val="none"/>
        </w:rPr>
        <w:t>): ………………….………………………………………………………………………</w:t>
      </w:r>
      <w:r w:rsidRPr="00AB280B">
        <w:rPr>
          <w:rFonts w:ascii="Courier New" w:eastAsia="Times New Roman" w:hAnsi="Courier New" w:cs="Times New Roman"/>
          <w:kern w:val="3"/>
          <w:vertAlign w:val="superscript"/>
          <w:lang w:eastAsia="pl-PL"/>
          <w14:ligatures w14:val="none"/>
        </w:rPr>
        <w:footnoteReference w:id="13"/>
      </w:r>
      <w:r w:rsidRPr="00AB280B">
        <w:rPr>
          <w:rFonts w:ascii="Times New Roman" w:eastAsia="Times New Roman" w:hAnsi="Times New Roman" w:cs="Times New Roman"/>
          <w:bCs/>
          <w:kern w:val="3"/>
          <w:vertAlign w:val="superscript"/>
          <w:lang w:eastAsia="pl-PL"/>
          <w14:ligatures w14:val="none"/>
        </w:rPr>
        <w:t>)</w:t>
      </w:r>
      <w:r w:rsidRPr="00AB280B">
        <w:rPr>
          <w:rFonts w:ascii="Times New Roman" w:eastAsia="Times New Roman" w:hAnsi="Times New Roman" w:cs="Times New Roman"/>
          <w:bCs/>
          <w:kern w:val="3"/>
          <w:lang w:eastAsia="pl-PL"/>
          <w14:ligatures w14:val="none"/>
        </w:rPr>
        <w:t>*.</w:t>
      </w:r>
    </w:p>
    <w:p w14:paraId="3AF6B447" w14:textId="77777777" w:rsidR="00AB280B" w:rsidRPr="00AB280B" w:rsidRDefault="00AB280B" w:rsidP="00AB280B">
      <w:pPr>
        <w:tabs>
          <w:tab w:val="left" w:pos="464"/>
        </w:tabs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ourier New" w:eastAsia="Times New Roman" w:hAnsi="Courier New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bCs/>
          <w:kern w:val="3"/>
          <w:lang w:eastAsia="pl-PL"/>
          <w14:ligatures w14:val="none"/>
        </w:rPr>
        <w:t>4. Zleceniobiorca(-</w:t>
      </w:r>
      <w:proofErr w:type="spellStart"/>
      <w:r w:rsidRPr="00AB280B">
        <w:rPr>
          <w:rFonts w:ascii="Times New Roman" w:eastAsia="Times New Roman" w:hAnsi="Times New Roman" w:cs="Times New Roman"/>
          <w:bCs/>
          <w:kern w:val="3"/>
          <w:lang w:eastAsia="pl-PL"/>
          <w14:ligatures w14:val="none"/>
        </w:rPr>
        <w:t>cy</w:t>
      </w:r>
      <w:proofErr w:type="spellEnd"/>
      <w:r w:rsidRPr="00AB280B">
        <w:rPr>
          <w:rFonts w:ascii="Times New Roman" w:eastAsia="Times New Roman" w:hAnsi="Times New Roman" w:cs="Times New Roman"/>
          <w:bCs/>
          <w:kern w:val="3"/>
          <w:lang w:eastAsia="pl-PL"/>
          <w14:ligatures w14:val="none"/>
        </w:rPr>
        <w:t>) składa(-ją) sprawozdanie częściowe z wykonania zadania publicznego sporządzone według wzoru, o którym mowa w ust. 2, w terminie 30 dni od dnia zakończenia roku budżetowego</w:t>
      </w:r>
      <w:r w:rsidRPr="00AB280B">
        <w:rPr>
          <w:rFonts w:ascii="Courier New" w:eastAsia="Times New Roman" w:hAnsi="Courier New" w:cs="Times New Roman"/>
          <w:kern w:val="3"/>
          <w:vertAlign w:val="superscript"/>
          <w:lang w:eastAsia="pl-PL"/>
          <w14:ligatures w14:val="none"/>
        </w:rPr>
        <w:footnoteReference w:id="14"/>
      </w:r>
      <w:r w:rsidRPr="00AB280B">
        <w:rPr>
          <w:rFonts w:ascii="Times New Roman" w:eastAsia="Times New Roman" w:hAnsi="Times New Roman" w:cs="Times New Roman"/>
          <w:bCs/>
          <w:kern w:val="3"/>
          <w:vertAlign w:val="superscript"/>
          <w:lang w:eastAsia="pl-PL"/>
          <w14:ligatures w14:val="none"/>
        </w:rPr>
        <w:t>)</w:t>
      </w:r>
      <w:r w:rsidRPr="00AB280B">
        <w:rPr>
          <w:rFonts w:ascii="Times New Roman" w:eastAsia="Times New Roman" w:hAnsi="Times New Roman" w:cs="Times New Roman"/>
          <w:bCs/>
          <w:kern w:val="3"/>
          <w:lang w:eastAsia="pl-PL"/>
          <w14:ligatures w14:val="none"/>
        </w:rPr>
        <w:t>*.</w:t>
      </w:r>
    </w:p>
    <w:p w14:paraId="256EDE90" w14:textId="77777777" w:rsidR="00AB280B" w:rsidRPr="00AB280B" w:rsidRDefault="00AB280B" w:rsidP="00AB280B">
      <w:pPr>
        <w:widowControl w:val="0"/>
        <w:numPr>
          <w:ilvl w:val="0"/>
          <w:numId w:val="13"/>
        </w:numPr>
        <w:tabs>
          <w:tab w:val="left" w:pos="180"/>
        </w:tabs>
        <w:suppressAutoHyphens/>
        <w:autoSpaceDN w:val="0"/>
        <w:spacing w:after="0" w:line="276" w:lineRule="auto"/>
        <w:jc w:val="both"/>
        <w:textAlignment w:val="baseline"/>
        <w:rPr>
          <w:rFonts w:ascii="Courier New" w:eastAsia="Times New Roman" w:hAnsi="Courier New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bCs/>
          <w:kern w:val="3"/>
          <w:lang w:eastAsia="pl-PL"/>
          <w14:ligatures w14:val="none"/>
        </w:rPr>
        <w:t xml:space="preserve"> Zleceniobiorca(-</w:t>
      </w:r>
      <w:proofErr w:type="spellStart"/>
      <w:r w:rsidRPr="00AB280B">
        <w:rPr>
          <w:rFonts w:ascii="Times New Roman" w:eastAsia="Times New Roman" w:hAnsi="Times New Roman" w:cs="Times New Roman"/>
          <w:bCs/>
          <w:kern w:val="3"/>
          <w:lang w:eastAsia="pl-PL"/>
          <w14:ligatures w14:val="none"/>
        </w:rPr>
        <w:t>cy</w:t>
      </w:r>
      <w:proofErr w:type="spellEnd"/>
      <w:r w:rsidRPr="00AB280B">
        <w:rPr>
          <w:rFonts w:ascii="Times New Roman" w:eastAsia="Times New Roman" w:hAnsi="Times New Roman" w:cs="Times New Roman"/>
          <w:bCs/>
          <w:kern w:val="3"/>
          <w:lang w:eastAsia="pl-PL"/>
          <w14:ligatures w14:val="none"/>
        </w:rPr>
        <w:t xml:space="preserve">) składa(-ją) sprawozdanie końcowe z wykonania zadania publicznego </w:t>
      </w:r>
      <w:r w:rsidRPr="00AB280B">
        <w:rPr>
          <w:rFonts w:ascii="Times New Roman" w:eastAsia="Times New Roman" w:hAnsi="Times New Roman" w:cs="Times New Roman"/>
          <w:bCs/>
          <w:kern w:val="3"/>
          <w:lang w:eastAsia="pl-PL"/>
          <w14:ligatures w14:val="none"/>
        </w:rPr>
        <w:lastRenderedPageBreak/>
        <w:t>sporządzone według wzoru, o którym mowa w ust. 2, w terminie 30 dni od dnia zakończenia realizacji zadania publicznego.</w:t>
      </w:r>
    </w:p>
    <w:p w14:paraId="295CFAD4" w14:textId="77777777" w:rsidR="00AB280B" w:rsidRPr="00AB280B" w:rsidRDefault="00AB280B" w:rsidP="00AB280B">
      <w:pPr>
        <w:widowControl w:val="0"/>
        <w:numPr>
          <w:ilvl w:val="0"/>
          <w:numId w:val="8"/>
        </w:numPr>
        <w:tabs>
          <w:tab w:val="left" w:pos="464"/>
        </w:tabs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ourier New" w:eastAsia="Times New Roman" w:hAnsi="Courier New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 Zleceniodawca ma prawo żądać, aby Zleceniobiorca(-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cy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), w wyznaczonym terminie, przedstawił(-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ili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) dodatkowe informacje, wyjaśnienia oraz dowody do sprawozdań, 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br/>
        <w:t>o których mowa w ust. 2–5. Żądanie to jest wiążące dla Zleceniobiorcy(-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ców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).</w:t>
      </w:r>
    </w:p>
    <w:p w14:paraId="6F0F598D" w14:textId="77777777" w:rsidR="00AB280B" w:rsidRPr="00AB280B" w:rsidRDefault="00AB280B" w:rsidP="00AB280B">
      <w:pPr>
        <w:widowControl w:val="0"/>
        <w:numPr>
          <w:ilvl w:val="0"/>
          <w:numId w:val="8"/>
        </w:numPr>
        <w:tabs>
          <w:tab w:val="left" w:pos="464"/>
        </w:tabs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ourier New" w:eastAsia="Times New Roman" w:hAnsi="Courier New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 W przypadku niezłożenia sprawozdań, o których mowa w ust. 2–5, w terminie Zleceniodawca wzywa pisemnie Zleceniobiorcę(-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ców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 do ich złożenia w terminie 7 dni od dnia otrzymania wezwania.</w:t>
      </w:r>
    </w:p>
    <w:p w14:paraId="3AEB5B74" w14:textId="01AF3DE8" w:rsidR="00AB280B" w:rsidRPr="00AB280B" w:rsidRDefault="00AB280B" w:rsidP="00AB280B">
      <w:pPr>
        <w:widowControl w:val="0"/>
        <w:numPr>
          <w:ilvl w:val="0"/>
          <w:numId w:val="8"/>
        </w:numPr>
        <w:tabs>
          <w:tab w:val="left" w:pos="464"/>
        </w:tabs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ourier New" w:eastAsia="Times New Roman" w:hAnsi="Courier New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 Niezastosowanie się do wezwania, o którym mowa w ust. 7, skutkuje uznaniem dotacji za wykorzystaną niezgodnie z przeznaczeniem na zasadach, o których mowa w ustawie z dnia 27 sierpnia 2009 r. o finansach publicznych (</w:t>
      </w:r>
      <w:r w:rsidR="00D345C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t.</w:t>
      </w:r>
      <w:r w:rsidR="0013410C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 </w:t>
      </w:r>
      <w:r w:rsidR="00D345C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j. 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Dz. U. z 20</w:t>
      </w:r>
      <w:r w:rsidR="00D345C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2</w:t>
      </w:r>
      <w:r w:rsidR="00E10325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5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 r.</w:t>
      </w:r>
      <w:r w:rsidR="00D345C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,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 poz. </w:t>
      </w:r>
      <w:r w:rsidR="00D345C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1</w:t>
      </w:r>
      <w:r w:rsidR="00E10325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483 ze zm.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).</w:t>
      </w:r>
    </w:p>
    <w:p w14:paraId="722033E6" w14:textId="77777777" w:rsidR="00AB280B" w:rsidRPr="00AB280B" w:rsidRDefault="00AB280B" w:rsidP="00AB280B">
      <w:pPr>
        <w:widowControl w:val="0"/>
        <w:numPr>
          <w:ilvl w:val="0"/>
          <w:numId w:val="8"/>
        </w:numPr>
        <w:tabs>
          <w:tab w:val="left" w:pos="464"/>
        </w:tabs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ourier New" w:eastAsia="Times New Roman" w:hAnsi="Courier New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 Niezastosowanie się do wezwania, o którym mowa w ust. 2, 6 lub 7, może być podstawą do natychmiastowego rozwiązania umowy przez Zleceniodawcę.</w:t>
      </w:r>
    </w:p>
    <w:p w14:paraId="5873F8B0" w14:textId="77777777" w:rsidR="00AB280B" w:rsidRPr="00AB280B" w:rsidRDefault="00AB280B" w:rsidP="00AB280B">
      <w:pPr>
        <w:widowControl w:val="0"/>
        <w:numPr>
          <w:ilvl w:val="0"/>
          <w:numId w:val="8"/>
        </w:numPr>
        <w:tabs>
          <w:tab w:val="left" w:pos="464"/>
        </w:tabs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ourier New" w:eastAsia="Times New Roman" w:hAnsi="Courier New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 Złożenie sprawozdania końcowego przez Zleceniobiorcę(-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ców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 jest równoznaczne z udzieleniem Zleceniodawcy prawa do rozpowszechniania informacji w nim zawartych w sprawozdaniach, materiałach informacyjnych i promocyjnych oraz innych dokumentach urzędowych.</w:t>
      </w:r>
    </w:p>
    <w:p w14:paraId="741854C5" w14:textId="77777777" w:rsidR="00AB280B" w:rsidRPr="00AB280B" w:rsidRDefault="00AB280B" w:rsidP="00AB280B">
      <w:pPr>
        <w:suppressAutoHyphens/>
        <w:autoSpaceDN w:val="0"/>
        <w:spacing w:after="0" w:line="276" w:lineRule="auto"/>
        <w:jc w:val="center"/>
        <w:textAlignment w:val="baseline"/>
        <w:rPr>
          <w:rFonts w:ascii="Courier New" w:eastAsia="Times New Roman" w:hAnsi="Courier New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t>§ 10</w:t>
      </w:r>
    </w:p>
    <w:p w14:paraId="64790BCA" w14:textId="77777777" w:rsidR="00AB280B" w:rsidRPr="00AB280B" w:rsidRDefault="00AB280B" w:rsidP="00AB280B">
      <w:pPr>
        <w:suppressAutoHyphens/>
        <w:autoSpaceDN w:val="0"/>
        <w:spacing w:after="0" w:line="276" w:lineRule="auto"/>
        <w:jc w:val="center"/>
        <w:textAlignment w:val="baseline"/>
        <w:rPr>
          <w:rFonts w:ascii="Courier New" w:eastAsia="Times New Roman" w:hAnsi="Courier New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t>Zwrot środków finansowych</w:t>
      </w:r>
    </w:p>
    <w:p w14:paraId="12C638E6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ourier New" w:eastAsia="Times New Roman" w:hAnsi="Courier New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1. Przyznane środki finansowe dotacji określone w § 3 ust. 1 oraz uzyskane w związku z realizacją zadania przychody, w tym odsetki bankowe od przekazanej dotacji, Zleceniobiorca(-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cy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 jest/są zobowiązany(-ni) wykorzystać w terminie:</w:t>
      </w:r>
    </w:p>
    <w:p w14:paraId="59819456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Courier New" w:eastAsia="Times New Roman" w:hAnsi="Courier New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1) 14 dni od dnia zakończenia realizacji zadania publicznego</w:t>
      </w:r>
      <w:r w:rsidRPr="00AB280B">
        <w:rPr>
          <w:rFonts w:ascii="Courier New" w:eastAsia="Times New Roman" w:hAnsi="Courier New" w:cs="Times New Roman"/>
          <w:kern w:val="3"/>
          <w:vertAlign w:val="superscript"/>
          <w:lang w:eastAsia="pl-PL"/>
          <w14:ligatures w14:val="none"/>
        </w:rPr>
        <w:footnoteReference w:id="15"/>
      </w:r>
      <w:r w:rsidRPr="00AB280B">
        <w:rPr>
          <w:rFonts w:ascii="Times New Roman" w:eastAsia="Times New Roman" w:hAnsi="Times New Roman" w:cs="Times New Roman"/>
          <w:kern w:val="3"/>
          <w:vertAlign w:val="superscript"/>
          <w:lang w:eastAsia="pl-PL"/>
          <w14:ligatures w14:val="none"/>
        </w:rPr>
        <w:t>)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,</w:t>
      </w:r>
    </w:p>
    <w:p w14:paraId="5B249DB4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Courier New" w:eastAsia="Times New Roman" w:hAnsi="Courier New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2) 21 dni od dnia zakończenia realizacji zadania publicznego</w:t>
      </w:r>
      <w:r w:rsidRPr="00AB280B">
        <w:rPr>
          <w:rFonts w:ascii="Courier New" w:eastAsia="Times New Roman" w:hAnsi="Courier New" w:cs="Times New Roman"/>
          <w:kern w:val="3"/>
          <w:vertAlign w:val="superscript"/>
          <w:lang w:eastAsia="pl-PL"/>
          <w14:ligatures w14:val="none"/>
        </w:rPr>
        <w:footnoteReference w:id="16"/>
      </w:r>
      <w:r w:rsidRPr="00AB280B">
        <w:rPr>
          <w:rFonts w:ascii="Times New Roman" w:eastAsia="Times New Roman" w:hAnsi="Times New Roman" w:cs="Times New Roman"/>
          <w:kern w:val="3"/>
          <w:vertAlign w:val="superscript"/>
          <w:lang w:eastAsia="pl-PL"/>
          <w14:ligatures w14:val="none"/>
        </w:rPr>
        <w:t>)</w:t>
      </w:r>
    </w:p>
    <w:p w14:paraId="26C2E2E6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Courier New" w:eastAsia="Times New Roman" w:hAnsi="Courier New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– nie później jednak niż do dnia 31 grudnia każdego roku, w którym jest realizowane zadanie publiczne.</w:t>
      </w:r>
    </w:p>
    <w:p w14:paraId="1D876999" w14:textId="77777777" w:rsidR="00AB280B" w:rsidRPr="00AB280B" w:rsidRDefault="00AB280B" w:rsidP="00AB280B">
      <w:pPr>
        <w:tabs>
          <w:tab w:val="left" w:pos="464"/>
        </w:tabs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ourier New" w:eastAsia="Times New Roman" w:hAnsi="Courier New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2. Niewykorzystaną kwotę dotacji przyznaną na dany rok budżetowy Zleceniobiorca(-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cy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 jest/są zobowiązany(-ni) zwrócić:</w:t>
      </w:r>
    </w:p>
    <w:p w14:paraId="6EEAD677" w14:textId="77777777" w:rsidR="00AB280B" w:rsidRPr="00AB280B" w:rsidRDefault="00AB280B" w:rsidP="00AB280B">
      <w:pPr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ascii="Courier New" w:eastAsia="Times New Roman" w:hAnsi="Courier New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1)  w terminie 15 dni od dnia zakończenia realizacji zadania publicznego, o którym mowa w § 2 ust. 1</w:t>
      </w:r>
      <w:r w:rsidRPr="00AB280B">
        <w:rPr>
          <w:rFonts w:ascii="Courier New" w:eastAsia="Times New Roman" w:hAnsi="Courier New" w:cs="Times New Roman"/>
          <w:kern w:val="3"/>
          <w:vertAlign w:val="superscript"/>
          <w:lang w:eastAsia="pl-PL"/>
          <w14:ligatures w14:val="none"/>
        </w:rPr>
        <w:footnoteReference w:id="17"/>
      </w:r>
      <w:r w:rsidRPr="00AB280B">
        <w:rPr>
          <w:rFonts w:ascii="Times New Roman" w:eastAsia="Times New Roman" w:hAnsi="Times New Roman" w:cs="Times New Roman"/>
          <w:kern w:val="3"/>
          <w:vertAlign w:val="superscript"/>
          <w:lang w:eastAsia="pl-PL"/>
          <w14:ligatures w14:val="none"/>
        </w:rPr>
        <w:t>)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*;</w:t>
      </w:r>
    </w:p>
    <w:p w14:paraId="423282CD" w14:textId="77777777" w:rsidR="00AB280B" w:rsidRPr="00AB280B" w:rsidRDefault="00AB280B" w:rsidP="00AB280B">
      <w:pPr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ascii="Courier New" w:eastAsia="Times New Roman" w:hAnsi="Courier New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2) w terminie 30 dni od dnia zakończenia realizacji zadania publicznego, o którym mowa w § 2 ust. 1</w:t>
      </w:r>
      <w:r w:rsidRPr="00AB280B">
        <w:rPr>
          <w:rFonts w:ascii="Courier New" w:eastAsia="Times New Roman" w:hAnsi="Courier New" w:cs="Times New Roman"/>
          <w:kern w:val="3"/>
          <w:vertAlign w:val="superscript"/>
          <w:lang w:eastAsia="pl-PL"/>
          <w14:ligatures w14:val="none"/>
        </w:rPr>
        <w:footnoteReference w:id="18"/>
      </w:r>
      <w:r w:rsidRPr="00AB280B">
        <w:rPr>
          <w:rFonts w:ascii="Times New Roman" w:eastAsia="Times New Roman" w:hAnsi="Times New Roman" w:cs="Times New Roman"/>
          <w:kern w:val="3"/>
          <w:vertAlign w:val="superscript"/>
          <w:lang w:eastAsia="pl-PL"/>
          <w14:ligatures w14:val="none"/>
        </w:rPr>
        <w:t>)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*;</w:t>
      </w:r>
    </w:p>
    <w:p w14:paraId="26D0B7C8" w14:textId="77777777" w:rsidR="00AB280B" w:rsidRPr="00AB280B" w:rsidRDefault="00AB280B" w:rsidP="00AB280B">
      <w:pPr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ascii="Courier New" w:eastAsia="Times New Roman" w:hAnsi="Courier New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3) odpowiednio do dnia  31 stycznia następnego roku kalendarzowego lub w przypadku gdy termin wykorzystania dotacji jest krótszy niż rok budżetowy, w terminie 15 dni od dnia zakończenia realizacji zadania publicznego, o którym mowa w § 2 ust. 1</w:t>
      </w:r>
      <w:r w:rsidRPr="00AB280B">
        <w:rPr>
          <w:rFonts w:ascii="Courier New" w:eastAsia="Times New Roman" w:hAnsi="Courier New" w:cs="Times New Roman"/>
          <w:kern w:val="3"/>
          <w:vertAlign w:val="superscript"/>
          <w:lang w:eastAsia="pl-PL"/>
          <w14:ligatures w14:val="none"/>
        </w:rPr>
        <w:footnoteReference w:id="19"/>
      </w:r>
      <w:r w:rsidRPr="00AB280B">
        <w:rPr>
          <w:rFonts w:ascii="Times New Roman" w:eastAsia="Times New Roman" w:hAnsi="Times New Roman" w:cs="Times New Roman"/>
          <w:kern w:val="3"/>
          <w:vertAlign w:val="superscript"/>
          <w:lang w:eastAsia="pl-PL"/>
          <w14:ligatures w14:val="none"/>
        </w:rPr>
        <w:t>)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*.</w:t>
      </w:r>
    </w:p>
    <w:p w14:paraId="30274E2C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ourier New" w:eastAsia="Times New Roman" w:hAnsi="Courier New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3. Niewykorzystana kwota dotacji podlega zwrotowi na rachunek bankowy Zleceniodawcy o numerze ………………………………………………………………………………... .</w:t>
      </w:r>
    </w:p>
    <w:p w14:paraId="6EEEB1A4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ourier New" w:eastAsia="Times New Roman" w:hAnsi="Courier New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4. Odsetki od niewykorzystanej kwoty dotacji zwróconej po terminie, o którym mowa w ust. 2, podlegają zwrotowi w wysokości określonej jak dla zaległości podatkowych na rachunek bankowy Zleceniodawcy o numerze ……………………...………………………. 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lastRenderedPageBreak/>
        <w:t>Odsetki nalicza się, począwszy od dnia następującego po dniu, w którym upłynął termin zwrotu niewykorzystanej kwoty dotacji.</w:t>
      </w:r>
    </w:p>
    <w:p w14:paraId="5621E19B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5. Niewykorzystane przychody i odsetki bankowe od przyznanej dotacji podlegają zwrotowi na zasadach określonych w ust. 2–4.</w:t>
      </w:r>
    </w:p>
    <w:p w14:paraId="6CD8C90E" w14:textId="77777777" w:rsidR="00AB280B" w:rsidRPr="00AB280B" w:rsidRDefault="00AB280B" w:rsidP="00AB280B">
      <w:pPr>
        <w:tabs>
          <w:tab w:val="left" w:pos="464"/>
          <w:tab w:val="left" w:pos="644"/>
        </w:tabs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ourier New" w:eastAsia="Times New Roman" w:hAnsi="Courier New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6.  Kwota dotacji:</w:t>
      </w:r>
    </w:p>
    <w:p w14:paraId="53A5FE71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Courier New" w:eastAsia="Times New Roman" w:hAnsi="Courier New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1) wykorzystana niezgodnie z przeznaczeniem,</w:t>
      </w:r>
    </w:p>
    <w:p w14:paraId="221F25AC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Courier New" w:eastAsia="Times New Roman" w:hAnsi="Courier New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2) pobrana nienależnie lub w nadmiernej wysokości</w:t>
      </w:r>
    </w:p>
    <w:p w14:paraId="1FF4EB30" w14:textId="77777777" w:rsidR="00AB280B" w:rsidRPr="00AB280B" w:rsidRDefault="00AB280B" w:rsidP="00AB280B">
      <w:pPr>
        <w:suppressAutoHyphens/>
        <w:autoSpaceDN w:val="0"/>
        <w:spacing w:after="0" w:line="276" w:lineRule="auto"/>
        <w:ind w:left="426" w:hanging="142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– podlega zwrotowi wraz z odsetkami w wysokości określonej jak dla zaległości  podatkowych, na zasadach określonych w przepisach o finansach publicznych.</w:t>
      </w:r>
    </w:p>
    <w:p w14:paraId="11EF50A7" w14:textId="77777777" w:rsidR="00AB280B" w:rsidRPr="00AB280B" w:rsidRDefault="00AB280B" w:rsidP="00AB280B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</w:pPr>
    </w:p>
    <w:p w14:paraId="24F5E3B2" w14:textId="77777777" w:rsidR="00AB280B" w:rsidRPr="00AB280B" w:rsidRDefault="00AB280B" w:rsidP="00AB280B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t>§ 11</w:t>
      </w:r>
    </w:p>
    <w:p w14:paraId="082CF304" w14:textId="77777777" w:rsidR="00AB280B" w:rsidRPr="00AB280B" w:rsidRDefault="00AB280B" w:rsidP="00AB280B">
      <w:pPr>
        <w:keepNext/>
        <w:suppressAutoHyphens/>
        <w:autoSpaceDN w:val="0"/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b/>
          <w:bCs/>
          <w:kern w:val="3"/>
          <w:lang w:eastAsia="pl-PL"/>
          <w14:ligatures w14:val="none"/>
        </w:rPr>
        <w:t>Rozwiązanie umowy za porozumieniem Stron</w:t>
      </w:r>
    </w:p>
    <w:p w14:paraId="3F73A1A4" w14:textId="4EDA2800" w:rsidR="00AB280B" w:rsidRPr="00AB280B" w:rsidRDefault="00AB280B" w:rsidP="00AB280B">
      <w:pPr>
        <w:widowControl w:val="0"/>
        <w:numPr>
          <w:ilvl w:val="0"/>
          <w:numId w:val="14"/>
        </w:numPr>
        <w:tabs>
          <w:tab w:val="left" w:pos="464"/>
        </w:tabs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 Umowa może być rozwiązana na mocy porozumienia Stron w przypadku wystąpienia okoliczności, za które Strony nie ponoszą odpowiedzialności, w tym w przypadku siły wyższej w rozumieniu ustawy z dnia 23 kwietnia 1964 r. – Kodeks cywilny (</w:t>
      </w:r>
      <w:r w:rsidR="00D345C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t.</w:t>
      </w:r>
      <w:r w:rsidR="0013410C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 </w:t>
      </w:r>
      <w:r w:rsidR="00D345C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j. 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Dz. U. 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br/>
        <w:t>z 202</w:t>
      </w:r>
      <w:r w:rsidR="00E10325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5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 r.</w:t>
      </w:r>
      <w:r w:rsidR="00D345C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,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 poz. 10</w:t>
      </w:r>
      <w:r w:rsidR="00E10325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71 ze zm.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), które uniemożliwiają wykonanie umowy.</w:t>
      </w:r>
    </w:p>
    <w:p w14:paraId="520CEB77" w14:textId="77777777" w:rsidR="00AB280B" w:rsidRPr="00AB280B" w:rsidRDefault="00AB280B" w:rsidP="00AB280B">
      <w:pPr>
        <w:widowControl w:val="0"/>
        <w:numPr>
          <w:ilvl w:val="0"/>
          <w:numId w:val="1"/>
        </w:numPr>
        <w:tabs>
          <w:tab w:val="left" w:pos="464"/>
        </w:tabs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 W przypadku rozwiązania umowy w trybie określonym w ust. 1 skutki finansowe 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br/>
        <w:t>i obowiązek zwrotu środków finansowych Strony określą w protokole.</w:t>
      </w:r>
    </w:p>
    <w:p w14:paraId="54B21ABB" w14:textId="77777777" w:rsidR="00AB280B" w:rsidRPr="00AB280B" w:rsidRDefault="00AB280B" w:rsidP="00AB280B">
      <w:pPr>
        <w:widowControl w:val="0"/>
        <w:tabs>
          <w:tab w:val="left" w:pos="464"/>
        </w:tabs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</w:p>
    <w:p w14:paraId="4FB8645B" w14:textId="77777777" w:rsidR="00AB280B" w:rsidRPr="00AB280B" w:rsidRDefault="00AB280B" w:rsidP="00AB280B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t>§ 12</w:t>
      </w:r>
    </w:p>
    <w:p w14:paraId="6FEECA87" w14:textId="77777777" w:rsidR="00AB280B" w:rsidRPr="00AB280B" w:rsidRDefault="00AB280B" w:rsidP="00AB280B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t>Odstąpienie od umowy przez Zleceniobiorcę(-</w:t>
      </w:r>
      <w:proofErr w:type="spellStart"/>
      <w:r w:rsidRPr="00AB280B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t>ców</w:t>
      </w:r>
      <w:proofErr w:type="spellEnd"/>
      <w:r w:rsidRPr="00AB280B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t>)</w:t>
      </w:r>
    </w:p>
    <w:p w14:paraId="36DC8438" w14:textId="77777777" w:rsidR="00AB280B" w:rsidRPr="00AB280B" w:rsidRDefault="00AB280B" w:rsidP="00AB280B">
      <w:pPr>
        <w:widowControl w:val="0"/>
        <w:numPr>
          <w:ilvl w:val="0"/>
          <w:numId w:val="15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W przypadku uprawdopodobnienia wystąpienia okoliczności uniemożliwiających wykonanie niniejszej umowy Zleceniobiorca(-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cy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) może/mogą odstąpić od umowy, składając stosowne oświadczenie na piśmie nie później niż do dnia przekazania dotacji, 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br/>
        <w:t>z zastrzeżeniem ust. 2.</w:t>
      </w:r>
    </w:p>
    <w:p w14:paraId="44C936D4" w14:textId="77777777" w:rsidR="00AB280B" w:rsidRPr="00AB280B" w:rsidRDefault="00AB280B" w:rsidP="00AB280B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Zleceniobiorca(-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cy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 może/mogą odstąpić od umowy, nie później jednak niż do dnia przekazania dotacji, jeżeli Zleceniodawca nie przekaże dotacji w terminie określonym w umowie.</w:t>
      </w:r>
    </w:p>
    <w:p w14:paraId="76493EBA" w14:textId="77777777" w:rsidR="00AB280B" w:rsidRPr="00AB280B" w:rsidRDefault="00AB280B" w:rsidP="00AB280B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t>§ 13</w:t>
      </w:r>
    </w:p>
    <w:p w14:paraId="72F84BFF" w14:textId="77777777" w:rsidR="00AB280B" w:rsidRPr="00AB280B" w:rsidRDefault="00AB280B" w:rsidP="00AB280B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t>Rozwiązanie umowy przez Zleceniodawcę</w:t>
      </w:r>
    </w:p>
    <w:p w14:paraId="3A885B2A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1.</w:t>
      </w:r>
      <w:r w:rsidRPr="00AB280B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t xml:space="preserve"> 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Umowa może być rozwiązana przez Zleceniodawcę ze skutkiem natychmiastowym w przypadku:</w:t>
      </w:r>
    </w:p>
    <w:p w14:paraId="1C1E38E5" w14:textId="77777777" w:rsidR="00AB280B" w:rsidRPr="00AB280B" w:rsidRDefault="00AB280B" w:rsidP="00AB280B">
      <w:pPr>
        <w:suppressAutoHyphens/>
        <w:autoSpaceDN w:val="0"/>
        <w:spacing w:after="0" w:line="276" w:lineRule="auto"/>
        <w:ind w:left="567" w:hanging="295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1)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ab/>
        <w:t>wykorzystywania udzielonej dotacji niezgodnie z przeznaczeniem lub pobrania w nadmiernej wysokości lub nienależnie, tj. bez podstawy prawnej;</w:t>
      </w:r>
    </w:p>
    <w:p w14:paraId="4E796C7A" w14:textId="77777777" w:rsidR="00AB280B" w:rsidRPr="00AB280B" w:rsidRDefault="00AB280B" w:rsidP="00AB280B">
      <w:pPr>
        <w:suppressAutoHyphens/>
        <w:autoSpaceDN w:val="0"/>
        <w:spacing w:after="0" w:line="276" w:lineRule="auto"/>
        <w:ind w:left="567" w:hanging="295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2)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ab/>
        <w:t>nieterminowego oraz nienależytego wykonywania umowy, w szczególności zmniejszenia zakresu rzeczowego realizowanego zadania publicznego;</w:t>
      </w:r>
    </w:p>
    <w:p w14:paraId="23436282" w14:textId="77777777" w:rsidR="00AB280B" w:rsidRPr="00AB280B" w:rsidRDefault="00AB280B" w:rsidP="00AB280B">
      <w:pPr>
        <w:suppressAutoHyphens/>
        <w:autoSpaceDN w:val="0"/>
        <w:spacing w:after="0" w:line="276" w:lineRule="auto"/>
        <w:ind w:left="567" w:hanging="295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3)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ab/>
        <w:t>przekazania przez Zleceniobiorcę(-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ców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 części lub całości dotacji osobie trzeciej w sposób niezgodny z niniejszą umową;</w:t>
      </w:r>
    </w:p>
    <w:p w14:paraId="6B26D510" w14:textId="77777777" w:rsidR="00AB280B" w:rsidRPr="00AB280B" w:rsidRDefault="00AB280B" w:rsidP="00AB280B">
      <w:pPr>
        <w:suppressAutoHyphens/>
        <w:autoSpaceDN w:val="0"/>
        <w:spacing w:after="0" w:line="276" w:lineRule="auto"/>
        <w:ind w:left="567" w:hanging="295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4)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ab/>
        <w:t>nieprzedłożenia przez Zleceniobiorcę(-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ców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 sprawozdania z wykonania zadania publicznego w terminie określonym i na zasadach określonych w niniejszej umowie;</w:t>
      </w:r>
    </w:p>
    <w:p w14:paraId="4BC8BDB9" w14:textId="77777777" w:rsidR="00AB280B" w:rsidRPr="00AB280B" w:rsidRDefault="00AB280B" w:rsidP="00AB280B">
      <w:pPr>
        <w:suppressAutoHyphens/>
        <w:autoSpaceDN w:val="0"/>
        <w:spacing w:after="0" w:line="276" w:lineRule="auto"/>
        <w:ind w:left="567" w:hanging="295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5)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ab/>
        <w:t>odmowy poddania się przez Zleceniobiorcę(-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ców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 kontroli albo niedoprowadzenia przez Zleceniobiorcę(-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ców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 w terminie określonym przez Zleceniodawcę do usunięcia stwierdzonych nieprawidłowości;</w:t>
      </w:r>
    </w:p>
    <w:p w14:paraId="6F23463C" w14:textId="77777777" w:rsidR="00AB280B" w:rsidRPr="00AB280B" w:rsidRDefault="00AB280B" w:rsidP="00AB280B">
      <w:pPr>
        <w:suppressAutoHyphens/>
        <w:autoSpaceDN w:val="0"/>
        <w:spacing w:after="0" w:line="276" w:lineRule="auto"/>
        <w:ind w:left="567" w:hanging="295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6)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ab/>
        <w:t>stwierdzenia, że oferta na realizację zadania publicznego była nieważna lub została złożona przez osoby do tego nieuprawnione.</w:t>
      </w:r>
    </w:p>
    <w:p w14:paraId="374A5872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lastRenderedPageBreak/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12C06676" w14:textId="77777777" w:rsidR="00AB280B" w:rsidRPr="00AB280B" w:rsidRDefault="00AB280B" w:rsidP="00D345CB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</w:pPr>
    </w:p>
    <w:p w14:paraId="7A2787CB" w14:textId="77777777" w:rsidR="00AB280B" w:rsidRPr="00AB280B" w:rsidRDefault="00AB280B" w:rsidP="00AB280B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t>§ 14</w:t>
      </w:r>
    </w:p>
    <w:p w14:paraId="59916929" w14:textId="77777777" w:rsidR="00AB280B" w:rsidRPr="00AB280B" w:rsidRDefault="00AB280B" w:rsidP="00AB280B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t>Zakaz zbywania rzeczy zakupionych za środki pochodzące z dotacji</w:t>
      </w:r>
    </w:p>
    <w:p w14:paraId="3A7C31D2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1. Zleceniobiorca(-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cy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 zobowiązuje(-ją) się do niezbywania związanych z realizacją zadania rzeczy zakupionych na swoją rzecz za środki pochodzące z dotacji przez okres 5 lat od dnia dokonania ich zakupu.</w:t>
      </w:r>
    </w:p>
    <w:p w14:paraId="49901CA8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2. Z ważnych przyczyn Zleceniodawca może wyrazić zgodę na zbycie rzeczy przed upływem terminu, o którym mowa w ust. 1, pod warunkiem że Zleceniobiorca(-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cy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 zobowiąże(-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żą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 się przeznaczyć środki pozyskane ze zbycia rzeczy na realizację celów statutowych.</w:t>
      </w:r>
    </w:p>
    <w:p w14:paraId="38A82AEE" w14:textId="77777777" w:rsidR="00AB280B" w:rsidRPr="00AB280B" w:rsidRDefault="00AB280B" w:rsidP="00AB280B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</w:pPr>
    </w:p>
    <w:p w14:paraId="2683B465" w14:textId="77777777" w:rsidR="00AB280B" w:rsidRPr="00AB280B" w:rsidRDefault="00AB280B" w:rsidP="00AB280B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t>§ 15</w:t>
      </w:r>
    </w:p>
    <w:p w14:paraId="25AC488E" w14:textId="77777777" w:rsidR="00AB280B" w:rsidRPr="00AB280B" w:rsidRDefault="00AB280B" w:rsidP="00AB280B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t>Forma pisemna oświadczeń</w:t>
      </w:r>
    </w:p>
    <w:p w14:paraId="5D683C76" w14:textId="77777777" w:rsidR="00AB280B" w:rsidRPr="00AB280B" w:rsidRDefault="00AB280B" w:rsidP="00AB280B">
      <w:pPr>
        <w:widowControl w:val="0"/>
        <w:numPr>
          <w:ilvl w:val="0"/>
          <w:numId w:val="16"/>
        </w:numPr>
        <w:tabs>
          <w:tab w:val="left" w:pos="568"/>
        </w:tabs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Wszelkie zmiany, uzupełnienia i oświadczenia składane w związku z niniejszą umową wymagają formy pisemnej pod rygorem nieważności i mogą być dokonywane w zakresie niewpływającym na zmianę kryteriów wyboru oferty Zleceniobiorcy(-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ców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).</w:t>
      </w:r>
    </w:p>
    <w:p w14:paraId="02E462A6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2. Wszelkie wątpliwości związane z realizacją niniejszej umowy będą wyjaśniane w formie pisemnej lub za pomocą środków komunikacji elektronicznej.</w:t>
      </w:r>
    </w:p>
    <w:p w14:paraId="0EA91D60" w14:textId="77777777" w:rsidR="00AB280B" w:rsidRPr="00AB280B" w:rsidRDefault="00AB280B" w:rsidP="00AB280B">
      <w:pPr>
        <w:tabs>
          <w:tab w:val="left" w:pos="0"/>
        </w:tabs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</w:pPr>
    </w:p>
    <w:p w14:paraId="08D89FA8" w14:textId="77777777" w:rsidR="00AB280B" w:rsidRPr="00AB280B" w:rsidRDefault="00AB280B" w:rsidP="00AB280B">
      <w:pPr>
        <w:tabs>
          <w:tab w:val="left" w:pos="0"/>
        </w:tabs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t>§ 16</w:t>
      </w:r>
    </w:p>
    <w:p w14:paraId="7971A7DA" w14:textId="77777777" w:rsidR="00AB280B" w:rsidRPr="00AB280B" w:rsidRDefault="00AB280B" w:rsidP="00AB280B">
      <w:pPr>
        <w:tabs>
          <w:tab w:val="left" w:pos="284"/>
        </w:tabs>
        <w:suppressAutoHyphens/>
        <w:autoSpaceDN w:val="0"/>
        <w:spacing w:after="0" w:line="276" w:lineRule="auto"/>
        <w:ind w:left="142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t>Odpowiedzialność wobec osób trzecich</w:t>
      </w:r>
    </w:p>
    <w:p w14:paraId="18413C66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ourier New" w:eastAsia="Times New Roman" w:hAnsi="Courier New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1. Zleceniobiorca(-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cy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 ponosi(-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szą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 wyłączną odpowiedzialność wobec osób trzecich za szkody powstałe w związku z realizacją zadania publicznego.</w:t>
      </w:r>
    </w:p>
    <w:p w14:paraId="19B6E59B" w14:textId="77777777" w:rsidR="00AB280B" w:rsidRPr="00AB280B" w:rsidRDefault="00AB280B" w:rsidP="00AB280B">
      <w:pPr>
        <w:suppressAutoHyphens/>
        <w:autoSpaceDN w:val="0"/>
        <w:spacing w:before="100"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Cs w:val="20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2. W zakresie związanym z realizacją zadania publicznego, w tym z gromadzeniem, przetwarzaniem i przekazywaniem danych osobowych, a także wprowadzaniem ich                 do systemów informatycznych, Zleceniobiorca(-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cy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) postępuje(-ją) zgodnie 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br/>
        <w:t xml:space="preserve">z postanowieniami rozporządzenia Parlamentu Europejskiego i Rady (UE) </w:t>
      </w:r>
      <w:hyperlink r:id="rId7" w:history="1">
        <w:r w:rsidRPr="00AB280B">
          <w:rPr>
            <w:rFonts w:ascii="Times New Roman" w:eastAsia="Times New Roman" w:hAnsi="Times New Roman" w:cs="Times New Roman"/>
            <w:color w:val="00000A"/>
            <w:kern w:val="3"/>
            <w:lang w:eastAsia="pl-PL"/>
            <w14:ligatures w14:val="none"/>
          </w:rPr>
          <w:t>2016/679</w:t>
        </w:r>
      </w:hyperlink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8" w:history="1">
        <w:r w:rsidRPr="00AB280B">
          <w:rPr>
            <w:rFonts w:ascii="Times New Roman" w:eastAsia="Times New Roman" w:hAnsi="Times New Roman" w:cs="Times New Roman"/>
            <w:color w:val="00000A"/>
            <w:kern w:val="3"/>
            <w:lang w:eastAsia="pl-PL"/>
            <w14:ligatures w14:val="none"/>
          </w:rPr>
          <w:t>95/46/WE</w:t>
        </w:r>
      </w:hyperlink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 (ogólnego rozporządzenia o ochronie danych) (Dz. Urz. UE L 119 z 04.05.2016, </w:t>
      </w:r>
      <w:hyperlink r:id="rId9" w:history="1">
        <w:r w:rsidRPr="00AB280B">
          <w:rPr>
            <w:rFonts w:ascii="Times New Roman" w:eastAsia="Times New Roman" w:hAnsi="Times New Roman" w:cs="Times New Roman"/>
            <w:color w:val="00000A"/>
            <w:kern w:val="3"/>
            <w:lang w:eastAsia="pl-PL"/>
            <w14:ligatures w14:val="none"/>
          </w:rPr>
          <w:t>str. 1</w:t>
        </w:r>
      </w:hyperlink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).</w:t>
      </w:r>
    </w:p>
    <w:p w14:paraId="189328E7" w14:textId="77777777" w:rsidR="00AB280B" w:rsidRPr="00AB280B" w:rsidRDefault="00AB280B" w:rsidP="00AB280B">
      <w:pPr>
        <w:tabs>
          <w:tab w:val="left" w:pos="0"/>
        </w:tabs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t>§ 17</w:t>
      </w:r>
    </w:p>
    <w:p w14:paraId="6094E53B" w14:textId="77777777" w:rsidR="00AB280B" w:rsidRPr="00AB280B" w:rsidRDefault="00AB280B" w:rsidP="00AB280B">
      <w:pPr>
        <w:tabs>
          <w:tab w:val="left" w:pos="284"/>
        </w:tabs>
        <w:suppressAutoHyphens/>
        <w:autoSpaceDN w:val="0"/>
        <w:spacing w:after="0" w:line="276" w:lineRule="auto"/>
        <w:ind w:left="142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t>Postanowienia końcowe</w:t>
      </w:r>
    </w:p>
    <w:p w14:paraId="4B2AF4EE" w14:textId="6C8BAA47" w:rsidR="00AB280B" w:rsidRPr="00AB280B" w:rsidRDefault="00AB280B" w:rsidP="00AB280B">
      <w:p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ourier New" w:eastAsia="Times New Roman" w:hAnsi="Courier New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1. W odniesieniu do niniejszej umowy mają zastosowanie przepisy prawa powszechnie obowiązującego, w szczególności przepisy ustawy, ustawy z dnia 27 sierpnia 2009 r. 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br/>
        <w:t>o finansach publicznych, ustawy z dnia 29 września 1994 r. o rachunkowości, ustawy z dnia 29 stycznia 2004 r. –  Prawo zamówień publicznych (</w:t>
      </w:r>
      <w:r w:rsidR="00D345C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t.</w:t>
      </w:r>
      <w:r w:rsidR="0013410C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 </w:t>
      </w:r>
      <w:r w:rsidR="00D345C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j. 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Dz. U. z 2024 r., poz. 1320</w:t>
      </w:r>
      <w:r w:rsidR="00E10325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 ze zm.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 oraz ustawy z dnia 17 grudnia 2004 r. o odpowiedzialności za naruszenie dyscypliny finansów publicznych (</w:t>
      </w:r>
      <w:r w:rsidR="00D345C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t.</w:t>
      </w:r>
      <w:r w:rsidR="0013410C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 </w:t>
      </w:r>
      <w:r w:rsidR="00D345C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j. 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Dz. U. z 202</w:t>
      </w:r>
      <w:r w:rsidR="00E10325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5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 r., poz. 1</w:t>
      </w:r>
      <w:r w:rsidR="00E10325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484 ze zm.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).</w:t>
      </w:r>
    </w:p>
    <w:p w14:paraId="4A0328E6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ourier New" w:eastAsia="Times New Roman" w:hAnsi="Courier New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2. W zakresie nieuregulowanym umową stosuje się odpowiednio przepisy ustawy z dnia 23 kwietnia 1964 r. – Kodeks cywilny.</w:t>
      </w:r>
    </w:p>
    <w:p w14:paraId="7644E29B" w14:textId="77777777" w:rsidR="00AB280B" w:rsidRPr="00AB280B" w:rsidRDefault="00AB280B" w:rsidP="00AB280B">
      <w:pPr>
        <w:tabs>
          <w:tab w:val="left" w:pos="284"/>
        </w:tabs>
        <w:suppressAutoHyphens/>
        <w:autoSpaceDN w:val="0"/>
        <w:spacing w:after="0" w:line="276" w:lineRule="auto"/>
        <w:ind w:left="142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</w:pPr>
    </w:p>
    <w:p w14:paraId="51B2C03F" w14:textId="77777777" w:rsidR="009A60DC" w:rsidRDefault="009A60DC" w:rsidP="00AB280B">
      <w:pPr>
        <w:tabs>
          <w:tab w:val="left" w:pos="284"/>
        </w:tabs>
        <w:suppressAutoHyphens/>
        <w:autoSpaceDN w:val="0"/>
        <w:spacing w:after="0" w:line="276" w:lineRule="auto"/>
        <w:ind w:left="142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</w:pPr>
    </w:p>
    <w:p w14:paraId="4BB65975" w14:textId="0A82A9A4" w:rsidR="00AB280B" w:rsidRPr="00AB280B" w:rsidRDefault="00AB280B" w:rsidP="00AB280B">
      <w:pPr>
        <w:tabs>
          <w:tab w:val="left" w:pos="284"/>
        </w:tabs>
        <w:suppressAutoHyphens/>
        <w:autoSpaceDN w:val="0"/>
        <w:spacing w:after="0" w:line="276" w:lineRule="auto"/>
        <w:ind w:left="142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lastRenderedPageBreak/>
        <w:t>§ 18</w:t>
      </w:r>
    </w:p>
    <w:p w14:paraId="2D92AECD" w14:textId="77777777" w:rsidR="00AB280B" w:rsidRPr="00AB280B" w:rsidRDefault="00AB280B" w:rsidP="00AB280B">
      <w:pPr>
        <w:tabs>
          <w:tab w:val="left" w:pos="0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</w:t>
      </w:r>
    </w:p>
    <w:p w14:paraId="6F48CB62" w14:textId="77777777" w:rsidR="00AB280B" w:rsidRPr="00AB280B" w:rsidRDefault="00AB280B" w:rsidP="00AB280B">
      <w:pPr>
        <w:tabs>
          <w:tab w:val="left" w:pos="0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</w:p>
    <w:p w14:paraId="56AF516E" w14:textId="77777777" w:rsidR="00AB280B" w:rsidRPr="00AB280B" w:rsidRDefault="00AB280B" w:rsidP="00AB280B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t>§ 19</w:t>
      </w:r>
    </w:p>
    <w:p w14:paraId="1ED3D948" w14:textId="77777777" w:rsidR="00AB280B" w:rsidRPr="00AB280B" w:rsidRDefault="00AB280B" w:rsidP="00AB280B">
      <w:pPr>
        <w:suppressAutoHyphens/>
        <w:autoSpaceDN w:val="0"/>
        <w:spacing w:after="0" w:line="276" w:lineRule="auto"/>
        <w:jc w:val="both"/>
        <w:textAlignment w:val="baseline"/>
        <w:rPr>
          <w:rFonts w:ascii="Courier New" w:eastAsia="Times New Roman" w:hAnsi="Courier New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Niniejsza umowa została sporządzona w …… jednobrzmiących egzemplarzach, z tego …... egzemplarz(y) dla Zleceniobiorcy(-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ców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) i …… dla Zleceniodawcy.</w:t>
      </w:r>
    </w:p>
    <w:p w14:paraId="40435D59" w14:textId="77777777" w:rsidR="00AB280B" w:rsidRPr="00AB280B" w:rsidRDefault="00AB280B" w:rsidP="00AB280B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</w:p>
    <w:p w14:paraId="7360F007" w14:textId="77777777" w:rsidR="00AB280B" w:rsidRPr="00AB280B" w:rsidRDefault="00AB280B" w:rsidP="00AB280B">
      <w:pPr>
        <w:suppressAutoHyphens/>
        <w:autoSpaceDN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Zleceniobiorca(-</w:t>
      </w:r>
      <w:proofErr w:type="spellStart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cy</w:t>
      </w:r>
      <w:proofErr w:type="spellEnd"/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):                                                 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ab/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ab/>
        <w:t xml:space="preserve"> Zleceniodawca:</w:t>
      </w:r>
    </w:p>
    <w:p w14:paraId="68E52E6F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</w:p>
    <w:p w14:paraId="3B3335C3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 ....................................................                                               ..............................................</w:t>
      </w:r>
    </w:p>
    <w:p w14:paraId="36A240B9" w14:textId="77777777" w:rsidR="00AB280B" w:rsidRPr="00AB280B" w:rsidRDefault="00AB280B" w:rsidP="00AB280B">
      <w:pPr>
        <w:suppressAutoHyphens/>
        <w:autoSpaceDN w:val="0"/>
        <w:spacing w:before="240"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</w:p>
    <w:p w14:paraId="0999CC9B" w14:textId="77777777" w:rsidR="00AB280B" w:rsidRPr="00AB280B" w:rsidRDefault="00AB280B" w:rsidP="00AB280B">
      <w:pPr>
        <w:suppressAutoHyphens/>
        <w:autoSpaceDN w:val="0"/>
        <w:spacing w:before="240"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ZAŁĄCZNIKI:</w:t>
      </w:r>
    </w:p>
    <w:p w14:paraId="6C4B1027" w14:textId="77777777" w:rsidR="00AB280B" w:rsidRPr="00AB280B" w:rsidRDefault="00AB280B" w:rsidP="00AB280B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1. Oferta realizacji zadania publicznego.</w:t>
      </w:r>
    </w:p>
    <w:p w14:paraId="16B78AB4" w14:textId="77777777" w:rsidR="00AB280B" w:rsidRPr="00AB280B" w:rsidRDefault="00AB280B" w:rsidP="00AB280B">
      <w:p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2. Kopia aktualnego wyciągu z właściwego rejestru lub ewidencji* / pobrany samodzielnie wydruk komputerowy aktualnych informacji o podmiocie wpisanym do Krajowego Rejestru Sądowego*.</w:t>
      </w:r>
    </w:p>
    <w:p w14:paraId="1A50C979" w14:textId="77777777" w:rsidR="00AB280B" w:rsidRPr="00AB280B" w:rsidRDefault="00AB280B" w:rsidP="00AB280B">
      <w:pPr>
        <w:tabs>
          <w:tab w:val="left" w:pos="360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3. Zaktualizowany harmonogram działań.</w:t>
      </w:r>
    </w:p>
    <w:p w14:paraId="284DF5A2" w14:textId="77777777" w:rsidR="00AB280B" w:rsidRPr="00AB280B" w:rsidRDefault="00AB280B" w:rsidP="00AB280B">
      <w:pPr>
        <w:tabs>
          <w:tab w:val="left" w:pos="360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4. Zaktualizowana kalkulacja przewidywanych kosztów realizacji zadania.</w:t>
      </w:r>
    </w:p>
    <w:p w14:paraId="51D5170D" w14:textId="77777777" w:rsidR="00AB280B" w:rsidRPr="00AB280B" w:rsidRDefault="00AB280B" w:rsidP="00AB280B">
      <w:pPr>
        <w:tabs>
          <w:tab w:val="left" w:pos="360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5 Zaktualizowana szacunkowa kalkulacja kosztów realizacji zadania</w:t>
      </w:r>
      <w:r w:rsidRPr="00AB280B">
        <w:rPr>
          <w:rFonts w:ascii="Times New Roman" w:eastAsia="Times New Roman" w:hAnsi="Times New Roman" w:cs="Times New Roman"/>
          <w:kern w:val="3"/>
          <w:vertAlign w:val="superscript"/>
          <w:lang w:eastAsia="pl-PL"/>
          <w14:ligatures w14:val="none"/>
        </w:rPr>
        <w:footnoteReference w:id="20"/>
      </w:r>
      <w:r w:rsidRPr="00AB280B">
        <w:rPr>
          <w:rFonts w:ascii="Times New Roman" w:eastAsia="Times New Roman" w:hAnsi="Times New Roman" w:cs="Times New Roman"/>
          <w:kern w:val="3"/>
          <w:vertAlign w:val="superscript"/>
          <w:lang w:eastAsia="pl-PL"/>
          <w14:ligatures w14:val="none"/>
        </w:rPr>
        <w:t>)</w:t>
      </w: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.</w:t>
      </w:r>
    </w:p>
    <w:p w14:paraId="76E22755" w14:textId="77777777" w:rsidR="00AB280B" w:rsidRPr="00AB280B" w:rsidRDefault="00AB280B" w:rsidP="00AB280B">
      <w:pPr>
        <w:tabs>
          <w:tab w:val="left" w:pos="360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6. Zaktualizowany opis poszczególnych działań.</w:t>
      </w:r>
    </w:p>
    <w:p w14:paraId="5D0BF15F" w14:textId="77777777" w:rsidR="00AB280B" w:rsidRPr="00AB280B" w:rsidRDefault="00AB280B" w:rsidP="00AB280B">
      <w:pPr>
        <w:tabs>
          <w:tab w:val="left" w:pos="0"/>
        </w:tabs>
        <w:suppressAutoHyphens/>
        <w:autoSpaceDN w:val="0"/>
        <w:spacing w:after="0" w:line="240" w:lineRule="auto"/>
        <w:ind w:right="-1274"/>
        <w:textAlignment w:val="baseline"/>
        <w:rPr>
          <w:rFonts w:ascii="Times New Roman" w:eastAsia="Arial" w:hAnsi="Times New Roman" w:cs="Times New Roman"/>
          <w:kern w:val="3"/>
          <w:lang w:eastAsia="pl-PL"/>
          <w14:ligatures w14:val="none"/>
        </w:rPr>
      </w:pPr>
    </w:p>
    <w:p w14:paraId="2E37AF57" w14:textId="77777777" w:rsidR="00AB280B" w:rsidRPr="00AB280B" w:rsidRDefault="00AB280B" w:rsidP="00AB280B">
      <w:pPr>
        <w:tabs>
          <w:tab w:val="left" w:pos="0"/>
        </w:tabs>
        <w:suppressAutoHyphens/>
        <w:autoSpaceDN w:val="0"/>
        <w:spacing w:after="0" w:line="240" w:lineRule="auto"/>
        <w:ind w:right="-1274"/>
        <w:textAlignment w:val="baseline"/>
        <w:rPr>
          <w:rFonts w:ascii="Times New Roman" w:eastAsia="Arial" w:hAnsi="Times New Roman" w:cs="Times New Roman"/>
          <w:kern w:val="3"/>
          <w:lang w:eastAsia="pl-PL"/>
          <w14:ligatures w14:val="none"/>
        </w:rPr>
      </w:pPr>
    </w:p>
    <w:p w14:paraId="294E70AD" w14:textId="77777777" w:rsidR="00AB280B" w:rsidRPr="00AB280B" w:rsidRDefault="00AB280B" w:rsidP="00AB280B">
      <w:pPr>
        <w:tabs>
          <w:tab w:val="left" w:pos="0"/>
        </w:tabs>
        <w:suppressAutoHyphens/>
        <w:autoSpaceDN w:val="0"/>
        <w:spacing w:after="0" w:line="240" w:lineRule="auto"/>
        <w:ind w:right="-1274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Arial" w:hAnsi="Times New Roman" w:cs="Times New Roman"/>
          <w:kern w:val="3"/>
          <w:sz w:val="22"/>
          <w:lang w:eastAsia="pl-PL"/>
          <w14:ligatures w14:val="none"/>
        </w:rPr>
        <w:t>POUCZENIE</w:t>
      </w:r>
    </w:p>
    <w:p w14:paraId="41456F0B" w14:textId="77777777" w:rsidR="00AB280B" w:rsidRPr="00AB280B" w:rsidRDefault="00AB280B" w:rsidP="00AB280B">
      <w:pPr>
        <w:tabs>
          <w:tab w:val="left" w:pos="0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Arial" w:hAnsi="Times New Roman" w:cs="Times New Roman"/>
          <w:bCs/>
          <w:kern w:val="3"/>
          <w:sz w:val="22"/>
          <w:lang w:eastAsia="pl-PL"/>
          <w14:ligatures w14:val="none"/>
        </w:rPr>
        <w:t>Zaznaczenie „*”, np.: „</w:t>
      </w:r>
      <w:r w:rsidRPr="00AB280B">
        <w:rPr>
          <w:rFonts w:ascii="Times New Roman" w:eastAsia="Times New Roman" w:hAnsi="Times New Roman" w:cs="Times New Roman"/>
          <w:kern w:val="3"/>
          <w:sz w:val="22"/>
          <w:lang w:eastAsia="pl-PL"/>
          <w14:ligatures w14:val="none"/>
        </w:rPr>
        <w:t>rejestrze* / ewidencji</w:t>
      </w:r>
      <w:r w:rsidRPr="00AB280B">
        <w:rPr>
          <w:rFonts w:ascii="Times New Roman" w:eastAsia="Arial" w:hAnsi="Times New Roman" w:cs="Times New Roman"/>
          <w:bCs/>
          <w:kern w:val="3"/>
          <w:sz w:val="22"/>
          <w:lang w:eastAsia="pl-PL"/>
          <w14:ligatures w14:val="none"/>
        </w:rPr>
        <w:t>*”, oznacza, że należy skreślić niewłaściwą odpowiedź i pozostawi</w:t>
      </w:r>
    </w:p>
    <w:p w14:paraId="1FC1DCCE" w14:textId="77777777" w:rsidR="00AB280B" w:rsidRPr="00AB280B" w:rsidRDefault="00AB280B" w:rsidP="00AB280B">
      <w:pPr>
        <w:tabs>
          <w:tab w:val="left" w:pos="0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Arial" w:hAnsi="Times New Roman" w:cs="Times New Roman"/>
          <w:bCs/>
          <w:kern w:val="3"/>
          <w:sz w:val="22"/>
          <w:lang w:eastAsia="pl-PL"/>
          <w14:ligatures w14:val="none"/>
        </w:rPr>
        <w:t xml:space="preserve"> prawidłową. Przykład:  „</w:t>
      </w:r>
      <w:r w:rsidRPr="00AB280B">
        <w:rPr>
          <w:rFonts w:ascii="Times New Roman" w:eastAsia="Times New Roman" w:hAnsi="Times New Roman" w:cs="Times New Roman"/>
          <w:kern w:val="3"/>
          <w:sz w:val="22"/>
          <w:lang w:eastAsia="pl-PL"/>
          <w14:ligatures w14:val="none"/>
        </w:rPr>
        <w:t xml:space="preserve">rejestrze* / </w:t>
      </w:r>
      <w:r w:rsidRPr="00AB280B">
        <w:rPr>
          <w:rFonts w:ascii="Times New Roman" w:eastAsia="Times New Roman" w:hAnsi="Times New Roman" w:cs="Times New Roman"/>
          <w:strike/>
          <w:kern w:val="3"/>
          <w:sz w:val="22"/>
          <w:lang w:eastAsia="pl-PL"/>
          <w14:ligatures w14:val="none"/>
        </w:rPr>
        <w:t>ewidencji</w:t>
      </w:r>
      <w:r w:rsidRPr="00AB280B">
        <w:rPr>
          <w:rFonts w:ascii="Times New Roman" w:eastAsia="Arial" w:hAnsi="Times New Roman" w:cs="Times New Roman"/>
          <w:bCs/>
          <w:strike/>
          <w:kern w:val="3"/>
          <w:sz w:val="22"/>
          <w:lang w:eastAsia="pl-PL"/>
          <w14:ligatures w14:val="none"/>
        </w:rPr>
        <w:t xml:space="preserve"> </w:t>
      </w:r>
      <w:r w:rsidRPr="00AB280B">
        <w:rPr>
          <w:rFonts w:ascii="Times New Roman" w:eastAsia="Arial" w:hAnsi="Times New Roman" w:cs="Times New Roman"/>
          <w:bCs/>
          <w:kern w:val="3"/>
          <w:sz w:val="22"/>
          <w:lang w:eastAsia="pl-PL"/>
          <w14:ligatures w14:val="none"/>
        </w:rPr>
        <w:t>*”.</w:t>
      </w:r>
    </w:p>
    <w:p w14:paraId="6B407C36" w14:textId="77777777" w:rsidR="00AB280B" w:rsidRPr="00AB280B" w:rsidRDefault="00AB280B" w:rsidP="00AB280B">
      <w:pPr>
        <w:tabs>
          <w:tab w:val="left" w:pos="0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Arial" w:hAnsi="Times New Roman" w:cs="Times New Roman"/>
          <w:bCs/>
          <w:kern w:val="3"/>
          <w:sz w:val="22"/>
          <w:lang w:eastAsia="pl-PL"/>
          <w14:ligatures w14:val="none"/>
        </w:rPr>
        <w:t>Konstruując umowę na podstawie niniejszego wzoru, należy stosować się do wskazań zawartych w przypisach odnoszących się do poszczególnych postanowień.</w:t>
      </w:r>
    </w:p>
    <w:p w14:paraId="23EA185C" w14:textId="77777777" w:rsidR="00AB280B" w:rsidRPr="00AB280B" w:rsidRDefault="00AB280B" w:rsidP="00AB280B">
      <w:pPr>
        <w:tabs>
          <w:tab w:val="left" w:pos="0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B280B">
        <w:rPr>
          <w:rFonts w:ascii="Times New Roman" w:eastAsia="Arial" w:hAnsi="Times New Roman" w:cs="Times New Roman"/>
          <w:bCs/>
          <w:kern w:val="3"/>
          <w:sz w:val="22"/>
          <w:lang w:eastAsia="pl-PL"/>
          <w14:ligatures w14:val="none"/>
        </w:rPr>
        <w:t>Umowa ma charakter ramowy. Oznacza to, że można ją zmieniać, w tym uzupełniać, o ile te zmiany nie wpływają na zmianę znaczenia istotnych postanowień umowy.</w:t>
      </w:r>
    </w:p>
    <w:p w14:paraId="66B534E5" w14:textId="77777777" w:rsidR="00AB280B" w:rsidRPr="00AB280B" w:rsidRDefault="00AB280B" w:rsidP="00AB280B">
      <w:pPr>
        <w:tabs>
          <w:tab w:val="left" w:pos="360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</w:p>
    <w:p w14:paraId="50BB2D3A" w14:textId="77777777" w:rsidR="00AB280B" w:rsidRPr="00AB280B" w:rsidRDefault="00AB280B" w:rsidP="00AB280B">
      <w:pPr>
        <w:widowControl w:val="0"/>
        <w:suppressLineNumbers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rial Unicode MS" w:hAnsi="Times New Roman" w:cs="Tahoma"/>
          <w:kern w:val="3"/>
          <w:lang w:eastAsia="pl-PL"/>
          <w14:ligatures w14:val="none"/>
        </w:rPr>
      </w:pPr>
    </w:p>
    <w:p w14:paraId="37C2E376" w14:textId="77777777" w:rsidR="00AB280B" w:rsidRPr="00AB280B" w:rsidRDefault="00AB280B" w:rsidP="00AB280B">
      <w:pPr>
        <w:widowControl w:val="0"/>
        <w:suppressLineNumbers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rial Unicode MS" w:hAnsi="Times New Roman" w:cs="Tahoma"/>
          <w:kern w:val="3"/>
          <w:lang w:eastAsia="pl-PL"/>
          <w14:ligatures w14:val="none"/>
        </w:rPr>
      </w:pPr>
    </w:p>
    <w:p w14:paraId="4A9CF418" w14:textId="77777777" w:rsidR="00AB280B" w:rsidRPr="00AB280B" w:rsidRDefault="00AB280B" w:rsidP="00AB280B">
      <w:pPr>
        <w:widowControl w:val="0"/>
        <w:suppressLineNumbers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rial Unicode MS" w:hAnsi="Times New Roman" w:cs="Tahoma"/>
          <w:kern w:val="3"/>
          <w:lang w:eastAsia="pl-PL"/>
          <w14:ligatures w14:val="none"/>
        </w:rPr>
      </w:pPr>
    </w:p>
    <w:p w14:paraId="024D087A" w14:textId="77777777" w:rsidR="00AB280B" w:rsidRPr="00AB280B" w:rsidRDefault="00AB280B" w:rsidP="00AB280B">
      <w:pPr>
        <w:widowControl w:val="0"/>
        <w:suppressLineNumbers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rial Unicode MS" w:hAnsi="Times New Roman" w:cs="Tahoma"/>
          <w:kern w:val="3"/>
          <w:lang w:eastAsia="pl-PL"/>
          <w14:ligatures w14:val="none"/>
        </w:rPr>
      </w:pPr>
    </w:p>
    <w:p w14:paraId="604AD5EF" w14:textId="77777777" w:rsidR="00AB280B" w:rsidRPr="00AB280B" w:rsidRDefault="00AB280B" w:rsidP="00AB280B">
      <w:pPr>
        <w:widowControl w:val="0"/>
        <w:suppressLineNumbers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rial Unicode MS" w:hAnsi="Times New Roman" w:cs="Tahoma"/>
          <w:kern w:val="3"/>
          <w:lang w:eastAsia="pl-PL"/>
          <w14:ligatures w14:val="none"/>
        </w:rPr>
      </w:pPr>
    </w:p>
    <w:p w14:paraId="31FE12B6" w14:textId="77777777" w:rsidR="00AB280B" w:rsidRPr="00AB280B" w:rsidRDefault="00AB280B" w:rsidP="00AB280B">
      <w:pPr>
        <w:widowControl w:val="0"/>
        <w:suppressLineNumbers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rial Unicode MS" w:hAnsi="Times New Roman" w:cs="Tahoma"/>
          <w:kern w:val="3"/>
          <w:lang w:eastAsia="pl-PL"/>
          <w14:ligatures w14:val="none"/>
        </w:rPr>
      </w:pPr>
    </w:p>
    <w:p w14:paraId="7B209546" w14:textId="77777777" w:rsidR="00AB280B" w:rsidRPr="00AB280B" w:rsidRDefault="00AB280B" w:rsidP="00AB280B">
      <w:pPr>
        <w:widowControl w:val="0"/>
        <w:suppressLineNumbers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rial Unicode MS" w:hAnsi="Times New Roman" w:cs="Tahoma"/>
          <w:kern w:val="3"/>
          <w:lang w:eastAsia="pl-PL"/>
          <w14:ligatures w14:val="none"/>
        </w:rPr>
      </w:pPr>
    </w:p>
    <w:p w14:paraId="71D29215" w14:textId="77777777" w:rsidR="0030313B" w:rsidRDefault="0030313B"/>
    <w:sectPr w:rsidR="0030313B" w:rsidSect="00AB280B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D6925" w14:textId="77777777" w:rsidR="00480933" w:rsidRDefault="00480933" w:rsidP="00AB280B">
      <w:pPr>
        <w:spacing w:after="0" w:line="240" w:lineRule="auto"/>
      </w:pPr>
      <w:r>
        <w:separator/>
      </w:r>
    </w:p>
  </w:endnote>
  <w:endnote w:type="continuationSeparator" w:id="0">
    <w:p w14:paraId="55B9CF6A" w14:textId="77777777" w:rsidR="00480933" w:rsidRDefault="00480933" w:rsidP="00AB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C508C" w14:textId="77777777" w:rsidR="00480933" w:rsidRDefault="00480933" w:rsidP="00AB280B">
      <w:pPr>
        <w:spacing w:after="0" w:line="240" w:lineRule="auto"/>
      </w:pPr>
      <w:r>
        <w:separator/>
      </w:r>
    </w:p>
  </w:footnote>
  <w:footnote w:type="continuationSeparator" w:id="0">
    <w:p w14:paraId="6E37B9FD" w14:textId="77777777" w:rsidR="00480933" w:rsidRDefault="00480933" w:rsidP="00AB280B">
      <w:pPr>
        <w:spacing w:after="0" w:line="240" w:lineRule="auto"/>
      </w:pPr>
      <w:r>
        <w:continuationSeparator/>
      </w:r>
    </w:p>
  </w:footnote>
  <w:footnote w:id="1">
    <w:p w14:paraId="1F463548" w14:textId="77777777" w:rsidR="00AB280B" w:rsidRDefault="00AB280B" w:rsidP="00AB280B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  Należy wybrać „powierzenie realizacji zadania publicznego”, jeżeli Zleceniobiorca(-</w:t>
      </w:r>
      <w:proofErr w:type="spellStart"/>
      <w:r>
        <w:t>cy</w:t>
      </w:r>
      <w:proofErr w:type="spellEnd"/>
      <w:r>
        <w:t>) nie zobowiązuje(-ją)  się do wykorzystania środków finansowych innych niż dotacja, a „wsparcie realizacji zadania publicznego”, jeżeli zobowiązuje(-ją) się do wykorzystania innych środków finansowych.</w:t>
      </w:r>
    </w:p>
  </w:footnote>
  <w:footnote w:id="2">
    <w:p w14:paraId="6376D08A" w14:textId="77777777" w:rsidR="00AB280B" w:rsidRDefault="00AB280B" w:rsidP="00AB280B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  </w:t>
      </w:r>
      <w:r>
        <w:t xml:space="preserve"> Dotyczy jedynie zadania realizowanego w trybie art. 19a ustawy (tzw. małych dotacji).  </w:t>
      </w:r>
    </w:p>
  </w:footnote>
  <w:footnote w:id="3">
    <w:p w14:paraId="602B1F9D" w14:textId="77777777" w:rsidR="00AB280B" w:rsidRDefault="00AB280B" w:rsidP="00AB280B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w przypadku zadania publicznego realizowanego w okresie od 2 do 5 lat budżetowych.  </w:t>
      </w:r>
    </w:p>
  </w:footnote>
  <w:footnote w:id="4">
    <w:p w14:paraId="7168AFEF" w14:textId="77777777" w:rsidR="00AB280B" w:rsidRDefault="00AB280B" w:rsidP="00AB280B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Nie dotyczy zadania realizowanego w trybie art. 19a ustawy (tzw. małych dotacji). W treści umowy należy zawrzeć tylko jedno spośród dwóch wskazanych brzmień ust. 5.</w:t>
      </w:r>
    </w:p>
  </w:footnote>
  <w:footnote w:id="5">
    <w:p w14:paraId="58326539" w14:textId="77777777" w:rsidR="00AB280B" w:rsidRDefault="00AB280B" w:rsidP="00AB280B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>
        <w:rPr>
          <w:b/>
          <w:u w:val="single"/>
        </w:rPr>
        <w:t>wyłącznie</w:t>
      </w:r>
      <w:r>
        <w:t xml:space="preserve"> umów o wsparcie realizacji zadania publicznego.</w:t>
      </w:r>
    </w:p>
  </w:footnote>
  <w:footnote w:id="6">
    <w:p w14:paraId="20623039" w14:textId="77777777" w:rsidR="00AB280B" w:rsidRDefault="00AB280B" w:rsidP="00AB280B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 (tzw. małych dotacji). Dotyczy wyłącznie umów o wsparcie realizacji zadania publicznego. W treści umowy należy zawrzeć tylko jedno spośród dwóch wskazanych brzmień ust. 5.</w:t>
      </w:r>
    </w:p>
  </w:footnote>
  <w:footnote w:id="7">
    <w:p w14:paraId="71E0BF7D" w14:textId="77777777" w:rsidR="00AB280B" w:rsidRDefault="00AB280B" w:rsidP="00AB280B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Nie dotyczy zadania realizowanego w trybie art. 19a ustawy (tzw. małych dotacji).</w:t>
      </w:r>
    </w:p>
  </w:footnote>
  <w:footnote w:id="8">
    <w:p w14:paraId="561F14DF" w14:textId="77777777" w:rsidR="00AB280B" w:rsidRDefault="00AB280B" w:rsidP="00AB280B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zadania publicznego realizowanego w okresie od 2 do 5 lat budżetowych. Postanowienie fakultatywne.</w:t>
      </w:r>
    </w:p>
  </w:footnote>
  <w:footnote w:id="9">
    <w:p w14:paraId="01708F99" w14:textId="77777777" w:rsidR="00AB280B" w:rsidRDefault="00AB280B" w:rsidP="00AB280B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641993A" w14:textId="4DEDA517" w:rsidR="00AB280B" w:rsidRDefault="00AB280B" w:rsidP="00AB280B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realizowanego w trybie art. 19a ustawy (tzw. małych dotacji) należy wskazać część zadania publicznego, która będzie realizowana we współpracy z podmiotem trzecim, wraz z pozycją szacunkowej kalkulacji kosztów zgodnie z pkt</w:t>
      </w:r>
      <w:r w:rsidR="00D345CB">
        <w:t>.</w:t>
      </w:r>
      <w:r>
        <w:t xml:space="preserve"> IV oferty.</w:t>
      </w:r>
    </w:p>
  </w:footnote>
  <w:footnote w:id="11">
    <w:p w14:paraId="2DA02C33" w14:textId="77777777" w:rsidR="00AB280B" w:rsidRDefault="00AB280B" w:rsidP="00AB280B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74CC7591" w14:textId="77777777" w:rsidR="00AB280B" w:rsidRDefault="00AB280B" w:rsidP="00AB280B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 (tzw. małych dotacji).  </w:t>
      </w:r>
    </w:p>
  </w:footnote>
  <w:footnote w:id="13">
    <w:p w14:paraId="62C74218" w14:textId="3B7266F1" w:rsidR="00AB280B" w:rsidRDefault="00AB280B" w:rsidP="00AB280B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zadania publicznego finansowanego w sposób określony w § 3 ust. 1 pkt</w:t>
      </w:r>
      <w:r w:rsidR="00D345CB">
        <w:t>.</w:t>
      </w:r>
      <w:r>
        <w:t xml:space="preserve"> 1 lit. b i pkt</w:t>
      </w:r>
      <w:r w:rsidR="00D345CB">
        <w:t>.</w:t>
      </w:r>
      <w:r>
        <w:t xml:space="preserve"> 2 (w transzach). Postanowienie fakultatywne.</w:t>
      </w:r>
    </w:p>
  </w:footnote>
  <w:footnote w:id="14">
    <w:p w14:paraId="113F8DD4" w14:textId="77777777" w:rsidR="00AB280B" w:rsidRDefault="00AB280B" w:rsidP="00AB280B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Style w:val="Odwoanieprzypisudolnego"/>
        </w:rPr>
        <w:t xml:space="preserve">) </w:t>
      </w:r>
      <w:r>
        <w:t>Dotyczy zadania publicznego realizowanego w okresie od 2 do 5 lat budżetowych.</w:t>
      </w:r>
    </w:p>
  </w:footnote>
  <w:footnote w:id="15">
    <w:p w14:paraId="4E30C233" w14:textId="77777777" w:rsidR="00AB280B" w:rsidRDefault="00AB280B" w:rsidP="00AB280B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zadania  realizowanego w kraju.</w:t>
      </w:r>
    </w:p>
  </w:footnote>
  <w:footnote w:id="16">
    <w:p w14:paraId="3F97039B" w14:textId="77777777" w:rsidR="00AB280B" w:rsidRDefault="00AB280B" w:rsidP="00AB280B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zadania  realizowanego za granicą.</w:t>
      </w:r>
    </w:p>
  </w:footnote>
  <w:footnote w:id="17">
    <w:p w14:paraId="1F722C6C" w14:textId="77777777" w:rsidR="00AB280B" w:rsidRDefault="00AB280B" w:rsidP="00AB280B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zadania  realizowanego w kraju.</w:t>
      </w:r>
    </w:p>
  </w:footnote>
  <w:footnote w:id="18">
    <w:p w14:paraId="7A1F0046" w14:textId="77777777" w:rsidR="00AB280B" w:rsidRDefault="00AB280B" w:rsidP="00AB280B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zadania realizowanego za granicą.</w:t>
      </w:r>
    </w:p>
  </w:footnote>
  <w:footnote w:id="19">
    <w:p w14:paraId="125A83DB" w14:textId="77777777" w:rsidR="00AB280B" w:rsidRDefault="00AB280B" w:rsidP="00AB280B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umowy zawieranej przez zleceniodawcę będącego jednostką samorządu terytorialnego.</w:t>
      </w:r>
    </w:p>
  </w:footnote>
  <w:footnote w:id="20">
    <w:p w14:paraId="358116F1" w14:textId="77777777" w:rsidR="00AB280B" w:rsidRDefault="00AB280B" w:rsidP="00AB280B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F3CC0"/>
    <w:multiLevelType w:val="multilevel"/>
    <w:tmpl w:val="AC908358"/>
    <w:styleLink w:val="WWNum38"/>
    <w:lvl w:ilvl="0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03" w:hanging="360"/>
      </w:pPr>
    </w:lvl>
    <w:lvl w:ilvl="2">
      <w:start w:val="1"/>
      <w:numFmt w:val="lowerRoman"/>
      <w:lvlText w:val="%1.%2.%3."/>
      <w:lvlJc w:val="right"/>
      <w:pPr>
        <w:ind w:left="2223" w:hanging="180"/>
      </w:pPr>
    </w:lvl>
    <w:lvl w:ilvl="3">
      <w:start w:val="1"/>
      <w:numFmt w:val="decimal"/>
      <w:lvlText w:val="%1.%2.%3.%4."/>
      <w:lvlJc w:val="left"/>
      <w:pPr>
        <w:ind w:left="2943" w:hanging="360"/>
      </w:pPr>
    </w:lvl>
    <w:lvl w:ilvl="4">
      <w:start w:val="1"/>
      <w:numFmt w:val="lowerLetter"/>
      <w:lvlText w:val="%1.%2.%3.%4.%5."/>
      <w:lvlJc w:val="left"/>
      <w:pPr>
        <w:ind w:left="3663" w:hanging="360"/>
      </w:pPr>
    </w:lvl>
    <w:lvl w:ilvl="5">
      <w:start w:val="1"/>
      <w:numFmt w:val="lowerRoman"/>
      <w:lvlText w:val="%1.%2.%3.%4.%5.%6."/>
      <w:lvlJc w:val="right"/>
      <w:pPr>
        <w:ind w:left="4383" w:hanging="180"/>
      </w:pPr>
    </w:lvl>
    <w:lvl w:ilvl="6">
      <w:start w:val="1"/>
      <w:numFmt w:val="decimal"/>
      <w:lvlText w:val="%1.%2.%3.%4.%5.%6.%7."/>
      <w:lvlJc w:val="left"/>
      <w:pPr>
        <w:ind w:left="5103" w:hanging="360"/>
      </w:pPr>
    </w:lvl>
    <w:lvl w:ilvl="7">
      <w:start w:val="1"/>
      <w:numFmt w:val="lowerLetter"/>
      <w:lvlText w:val="%1.%2.%3.%4.%5.%6.%7.%8."/>
      <w:lvlJc w:val="left"/>
      <w:pPr>
        <w:ind w:left="5823" w:hanging="360"/>
      </w:pPr>
    </w:lvl>
    <w:lvl w:ilvl="8">
      <w:start w:val="1"/>
      <w:numFmt w:val="lowerRoman"/>
      <w:lvlText w:val="%1.%2.%3.%4.%5.%6.%7.%8.%9."/>
      <w:lvlJc w:val="right"/>
      <w:pPr>
        <w:ind w:left="6543" w:hanging="180"/>
      </w:pPr>
    </w:lvl>
  </w:abstractNum>
  <w:abstractNum w:abstractNumId="1" w15:restartNumberingAfterBreak="0">
    <w:nsid w:val="14B343DA"/>
    <w:multiLevelType w:val="multilevel"/>
    <w:tmpl w:val="732AB662"/>
    <w:styleLink w:val="WWNum39"/>
    <w:lvl w:ilvl="0">
      <w:start w:val="1"/>
      <w:numFmt w:val="decimal"/>
      <w:lvlText w:val="%1."/>
      <w:lvlJc w:val="left"/>
      <w:pPr>
        <w:ind w:left="57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6685" w:hanging="360"/>
      </w:pPr>
    </w:lvl>
    <w:lvl w:ilvl="2">
      <w:start w:val="1"/>
      <w:numFmt w:val="lowerRoman"/>
      <w:lvlText w:val="%1.%2.%3."/>
      <w:lvlJc w:val="right"/>
      <w:pPr>
        <w:ind w:left="7405" w:hanging="180"/>
      </w:pPr>
    </w:lvl>
    <w:lvl w:ilvl="3">
      <w:start w:val="1"/>
      <w:numFmt w:val="decimal"/>
      <w:lvlText w:val="%1.%2.%3.%4."/>
      <w:lvlJc w:val="left"/>
      <w:pPr>
        <w:ind w:left="8125" w:hanging="360"/>
      </w:pPr>
    </w:lvl>
    <w:lvl w:ilvl="4">
      <w:start w:val="1"/>
      <w:numFmt w:val="lowerLetter"/>
      <w:lvlText w:val="%1.%2.%3.%4.%5."/>
      <w:lvlJc w:val="left"/>
      <w:pPr>
        <w:ind w:left="8845" w:hanging="360"/>
      </w:pPr>
    </w:lvl>
    <w:lvl w:ilvl="5">
      <w:start w:val="1"/>
      <w:numFmt w:val="lowerRoman"/>
      <w:lvlText w:val="%1.%2.%3.%4.%5.%6."/>
      <w:lvlJc w:val="right"/>
      <w:pPr>
        <w:ind w:left="9565" w:hanging="180"/>
      </w:pPr>
    </w:lvl>
    <w:lvl w:ilvl="6">
      <w:start w:val="1"/>
      <w:numFmt w:val="decimal"/>
      <w:lvlText w:val="%1.%2.%3.%4.%5.%6.%7."/>
      <w:lvlJc w:val="left"/>
      <w:pPr>
        <w:ind w:left="10285" w:hanging="360"/>
      </w:pPr>
    </w:lvl>
    <w:lvl w:ilvl="7">
      <w:start w:val="1"/>
      <w:numFmt w:val="lowerLetter"/>
      <w:lvlText w:val="%1.%2.%3.%4.%5.%6.%7.%8."/>
      <w:lvlJc w:val="left"/>
      <w:pPr>
        <w:ind w:left="11005" w:hanging="360"/>
      </w:pPr>
    </w:lvl>
    <w:lvl w:ilvl="8">
      <w:start w:val="1"/>
      <w:numFmt w:val="lowerRoman"/>
      <w:lvlText w:val="%1.%2.%3.%4.%5.%6.%7.%8.%9."/>
      <w:lvlJc w:val="right"/>
      <w:pPr>
        <w:ind w:left="11725" w:hanging="180"/>
      </w:pPr>
    </w:lvl>
  </w:abstractNum>
  <w:abstractNum w:abstractNumId="2" w15:restartNumberingAfterBreak="0">
    <w:nsid w:val="15E76826"/>
    <w:multiLevelType w:val="multilevel"/>
    <w:tmpl w:val="7E0ABD28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6381FEC"/>
    <w:multiLevelType w:val="multilevel"/>
    <w:tmpl w:val="C07020AE"/>
    <w:styleLink w:val="WWNum3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1.%2.%3."/>
      <w:lvlJc w:val="right"/>
      <w:pPr>
        <w:ind w:left="2302" w:hanging="180"/>
      </w:pPr>
    </w:lvl>
    <w:lvl w:ilvl="3">
      <w:start w:val="1"/>
      <w:numFmt w:val="decimal"/>
      <w:lvlText w:val="%1.%2.%3.%4."/>
      <w:lvlJc w:val="left"/>
      <w:pPr>
        <w:ind w:left="3022" w:hanging="360"/>
      </w:pPr>
    </w:lvl>
    <w:lvl w:ilvl="4">
      <w:start w:val="1"/>
      <w:numFmt w:val="lowerLetter"/>
      <w:lvlText w:val="%1.%2.%3.%4.%5."/>
      <w:lvlJc w:val="left"/>
      <w:pPr>
        <w:ind w:left="3742" w:hanging="360"/>
      </w:pPr>
    </w:lvl>
    <w:lvl w:ilvl="5">
      <w:start w:val="1"/>
      <w:numFmt w:val="lowerRoman"/>
      <w:lvlText w:val="%1.%2.%3.%4.%5.%6."/>
      <w:lvlJc w:val="right"/>
      <w:pPr>
        <w:ind w:left="4462" w:hanging="180"/>
      </w:pPr>
    </w:lvl>
    <w:lvl w:ilvl="6">
      <w:start w:val="1"/>
      <w:numFmt w:val="decimal"/>
      <w:lvlText w:val="%1.%2.%3.%4.%5.%6.%7."/>
      <w:lvlJc w:val="left"/>
      <w:pPr>
        <w:ind w:left="5182" w:hanging="360"/>
      </w:pPr>
    </w:lvl>
    <w:lvl w:ilvl="7">
      <w:start w:val="1"/>
      <w:numFmt w:val="lowerLetter"/>
      <w:lvlText w:val="%1.%2.%3.%4.%5.%6.%7.%8."/>
      <w:lvlJc w:val="left"/>
      <w:pPr>
        <w:ind w:left="5902" w:hanging="360"/>
      </w:pPr>
    </w:lvl>
    <w:lvl w:ilvl="8">
      <w:start w:val="1"/>
      <w:numFmt w:val="lowerRoman"/>
      <w:lvlText w:val="%1.%2.%3.%4.%5.%6.%7.%8.%9."/>
      <w:lvlJc w:val="right"/>
      <w:pPr>
        <w:ind w:left="6622" w:hanging="180"/>
      </w:pPr>
    </w:lvl>
  </w:abstractNum>
  <w:abstractNum w:abstractNumId="4" w15:restartNumberingAfterBreak="0">
    <w:nsid w:val="2B12013D"/>
    <w:multiLevelType w:val="multilevel"/>
    <w:tmpl w:val="52C01068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51992EBD"/>
    <w:multiLevelType w:val="multilevel"/>
    <w:tmpl w:val="6572350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75DB13AF"/>
    <w:multiLevelType w:val="multilevel"/>
    <w:tmpl w:val="8CA04446"/>
    <w:styleLink w:val="WWNum37"/>
    <w:lvl w:ilvl="0">
      <w:start w:val="2"/>
      <w:numFmt w:val="decimal"/>
      <w:lvlText w:val="%1."/>
      <w:lvlJc w:val="left"/>
      <w:pPr>
        <w:ind w:left="39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797559BE"/>
    <w:multiLevelType w:val="multilevel"/>
    <w:tmpl w:val="1F266F40"/>
    <w:styleLink w:val="WWNum50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-3947" w:hanging="360"/>
      </w:pPr>
    </w:lvl>
    <w:lvl w:ilvl="2">
      <w:start w:val="1"/>
      <w:numFmt w:val="lowerRoman"/>
      <w:lvlText w:val="%1.%2.%3."/>
      <w:lvlJc w:val="right"/>
      <w:pPr>
        <w:ind w:left="-3227" w:hanging="180"/>
      </w:pPr>
    </w:lvl>
    <w:lvl w:ilvl="3">
      <w:start w:val="1"/>
      <w:numFmt w:val="decimal"/>
      <w:lvlText w:val="%1.%2.%3.%4."/>
      <w:lvlJc w:val="left"/>
      <w:pPr>
        <w:ind w:left="-2507" w:hanging="360"/>
      </w:pPr>
    </w:lvl>
    <w:lvl w:ilvl="4">
      <w:start w:val="1"/>
      <w:numFmt w:val="lowerLetter"/>
      <w:lvlText w:val="%1.%2.%3.%4.%5."/>
      <w:lvlJc w:val="left"/>
      <w:pPr>
        <w:ind w:left="-1787" w:hanging="360"/>
      </w:pPr>
    </w:lvl>
    <w:lvl w:ilvl="5">
      <w:start w:val="1"/>
      <w:numFmt w:val="lowerRoman"/>
      <w:lvlText w:val="%1.%2.%3.%4.%5.%6."/>
      <w:lvlJc w:val="right"/>
      <w:pPr>
        <w:ind w:left="-1067" w:hanging="180"/>
      </w:pPr>
    </w:lvl>
    <w:lvl w:ilvl="6">
      <w:start w:val="1"/>
      <w:numFmt w:val="decimal"/>
      <w:lvlText w:val="%1.%2.%3.%4.%5.%6.%7."/>
      <w:lvlJc w:val="left"/>
      <w:pPr>
        <w:ind w:left="-347" w:hanging="360"/>
      </w:pPr>
    </w:lvl>
    <w:lvl w:ilvl="7">
      <w:start w:val="1"/>
      <w:numFmt w:val="lowerLetter"/>
      <w:lvlText w:val="%1.%2.%3.%4.%5.%6.%7.%8."/>
      <w:lvlJc w:val="left"/>
      <w:pPr>
        <w:ind w:left="373" w:hanging="360"/>
      </w:pPr>
    </w:lvl>
    <w:lvl w:ilvl="8">
      <w:start w:val="1"/>
      <w:numFmt w:val="lowerRoman"/>
      <w:lvlText w:val="%1.%2.%3.%4.%5.%6.%7.%8.%9."/>
      <w:lvlJc w:val="right"/>
      <w:pPr>
        <w:ind w:left="1093" w:hanging="180"/>
      </w:pPr>
    </w:lvl>
  </w:abstractNum>
  <w:num w:numId="1" w16cid:durableId="946278190">
    <w:abstractNumId w:val="5"/>
  </w:num>
  <w:num w:numId="2" w16cid:durableId="165177165">
    <w:abstractNumId w:val="3"/>
  </w:num>
  <w:num w:numId="3" w16cid:durableId="273294178">
    <w:abstractNumId w:val="2"/>
  </w:num>
  <w:num w:numId="4" w16cid:durableId="1480726265">
    <w:abstractNumId w:val="4"/>
  </w:num>
  <w:num w:numId="5" w16cid:durableId="1530529812">
    <w:abstractNumId w:val="6"/>
  </w:num>
  <w:num w:numId="6" w16cid:durableId="714156475">
    <w:abstractNumId w:val="0"/>
  </w:num>
  <w:num w:numId="7" w16cid:durableId="846872950">
    <w:abstractNumId w:val="1"/>
  </w:num>
  <w:num w:numId="8" w16cid:durableId="860553690">
    <w:abstractNumId w:val="7"/>
  </w:num>
  <w:num w:numId="9" w16cid:durableId="513231470">
    <w:abstractNumId w:val="3"/>
    <w:lvlOverride w:ilvl="0">
      <w:startOverride w:val="1"/>
    </w:lvlOverride>
  </w:num>
  <w:num w:numId="10" w16cid:durableId="1123114110">
    <w:abstractNumId w:val="0"/>
    <w:lvlOverride w:ilvl="0">
      <w:startOverride w:val="1"/>
    </w:lvlOverride>
  </w:num>
  <w:num w:numId="11" w16cid:durableId="58292543">
    <w:abstractNumId w:val="6"/>
    <w:lvlOverride w:ilvl="0">
      <w:startOverride w:val="2"/>
    </w:lvlOverride>
  </w:num>
  <w:num w:numId="12" w16cid:durableId="1673994610">
    <w:abstractNumId w:val="1"/>
    <w:lvlOverride w:ilvl="0">
      <w:startOverride w:val="1"/>
    </w:lvlOverride>
  </w:num>
  <w:num w:numId="13" w16cid:durableId="51005914">
    <w:abstractNumId w:val="7"/>
    <w:lvlOverride w:ilvl="0">
      <w:startOverride w:val="5"/>
    </w:lvlOverride>
  </w:num>
  <w:num w:numId="14" w16cid:durableId="862284521">
    <w:abstractNumId w:val="5"/>
    <w:lvlOverride w:ilvl="0">
      <w:startOverride w:val="1"/>
    </w:lvlOverride>
  </w:num>
  <w:num w:numId="15" w16cid:durableId="109711268">
    <w:abstractNumId w:val="2"/>
    <w:lvlOverride w:ilvl="0">
      <w:startOverride w:val="1"/>
    </w:lvlOverride>
  </w:num>
  <w:num w:numId="16" w16cid:durableId="7636688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3B"/>
    <w:rsid w:val="0013410C"/>
    <w:rsid w:val="002D713B"/>
    <w:rsid w:val="0030313B"/>
    <w:rsid w:val="00480933"/>
    <w:rsid w:val="00492C52"/>
    <w:rsid w:val="005808C5"/>
    <w:rsid w:val="005E129F"/>
    <w:rsid w:val="00826EAD"/>
    <w:rsid w:val="00863B04"/>
    <w:rsid w:val="00991046"/>
    <w:rsid w:val="009A60DC"/>
    <w:rsid w:val="00AB280B"/>
    <w:rsid w:val="00BD7F82"/>
    <w:rsid w:val="00C30B8D"/>
    <w:rsid w:val="00D345CB"/>
    <w:rsid w:val="00DE4637"/>
    <w:rsid w:val="00E10325"/>
    <w:rsid w:val="00E26104"/>
    <w:rsid w:val="00E42FC5"/>
    <w:rsid w:val="00EA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A3EA8"/>
  <w15:chartTrackingRefBased/>
  <w15:docId w15:val="{3BB62DC2-EDCC-48DE-8C99-1F69E3FE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3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1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3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31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3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3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3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3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31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1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31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31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31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31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31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31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3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3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3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3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3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31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31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31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3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31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313B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280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280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rsid w:val="00AB280B"/>
    <w:rPr>
      <w:position w:val="0"/>
      <w:vertAlign w:val="superscript"/>
    </w:rPr>
  </w:style>
  <w:style w:type="numbering" w:customStyle="1" w:styleId="WWNum2">
    <w:name w:val="WWNum2"/>
    <w:basedOn w:val="Bezlisty"/>
    <w:rsid w:val="00AB280B"/>
    <w:pPr>
      <w:numPr>
        <w:numId w:val="1"/>
      </w:numPr>
    </w:pPr>
  </w:style>
  <w:style w:type="numbering" w:customStyle="1" w:styleId="WWNum3">
    <w:name w:val="WWNum3"/>
    <w:basedOn w:val="Bezlisty"/>
    <w:rsid w:val="00AB280B"/>
    <w:pPr>
      <w:numPr>
        <w:numId w:val="2"/>
      </w:numPr>
    </w:pPr>
  </w:style>
  <w:style w:type="numbering" w:customStyle="1" w:styleId="WWNum22">
    <w:name w:val="WWNum22"/>
    <w:basedOn w:val="Bezlisty"/>
    <w:rsid w:val="00AB280B"/>
    <w:pPr>
      <w:numPr>
        <w:numId w:val="3"/>
      </w:numPr>
    </w:pPr>
  </w:style>
  <w:style w:type="numbering" w:customStyle="1" w:styleId="WWNum36">
    <w:name w:val="WWNum36"/>
    <w:basedOn w:val="Bezlisty"/>
    <w:rsid w:val="00AB280B"/>
    <w:pPr>
      <w:numPr>
        <w:numId w:val="4"/>
      </w:numPr>
    </w:pPr>
  </w:style>
  <w:style w:type="numbering" w:customStyle="1" w:styleId="WWNum37">
    <w:name w:val="WWNum37"/>
    <w:basedOn w:val="Bezlisty"/>
    <w:rsid w:val="00AB280B"/>
    <w:pPr>
      <w:numPr>
        <w:numId w:val="5"/>
      </w:numPr>
    </w:pPr>
  </w:style>
  <w:style w:type="numbering" w:customStyle="1" w:styleId="WWNum38">
    <w:name w:val="WWNum38"/>
    <w:basedOn w:val="Bezlisty"/>
    <w:rsid w:val="00AB280B"/>
    <w:pPr>
      <w:numPr>
        <w:numId w:val="6"/>
      </w:numPr>
    </w:pPr>
  </w:style>
  <w:style w:type="numbering" w:customStyle="1" w:styleId="WWNum39">
    <w:name w:val="WWNum39"/>
    <w:basedOn w:val="Bezlisty"/>
    <w:rsid w:val="00AB280B"/>
    <w:pPr>
      <w:numPr>
        <w:numId w:val="7"/>
      </w:numPr>
    </w:pPr>
  </w:style>
  <w:style w:type="numbering" w:customStyle="1" w:styleId="WWNum50">
    <w:name w:val="WWNum50"/>
    <w:basedOn w:val="Bezlisty"/>
    <w:rsid w:val="00AB280B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vgaytgnbsge4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m2tsnrrguyt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3583</Words>
  <Characters>21504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Ugwilczeta Wilczeta</dc:creator>
  <cp:keywords/>
  <dc:description/>
  <cp:lastModifiedBy>Ugwilczeta Wilczeta</cp:lastModifiedBy>
  <cp:revision>11</cp:revision>
  <cp:lastPrinted>2026-01-20T06:10:00Z</cp:lastPrinted>
  <dcterms:created xsi:type="dcterms:W3CDTF">2025-01-13T10:56:00Z</dcterms:created>
  <dcterms:modified xsi:type="dcterms:W3CDTF">2026-01-20T07:41:00Z</dcterms:modified>
</cp:coreProperties>
</file>